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A3EB5">
        <w:rPr>
          <w:rFonts w:ascii="Times New Roman" w:eastAsia="Times New Roman" w:hAnsi="Times New Roman" w:cs="Times New Roman"/>
          <w:sz w:val="24"/>
          <w:szCs w:val="24"/>
          <w:lang w:eastAsia="pl-PL"/>
        </w:rPr>
        <w:t xml:space="preserve">głoszenie nr 636113-N-2017 z dnia 2017-12-27 r. </w:t>
      </w:r>
    </w:p>
    <w:p w:rsidR="008A3EB5" w:rsidRPr="008A3EB5" w:rsidRDefault="008A3EB5" w:rsidP="008A3EB5">
      <w:pPr>
        <w:spacing w:after="0" w:line="240" w:lineRule="auto"/>
        <w:jc w:val="center"/>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Powiatowy Zakład Opieki Zdrowotnej: Dostawa opatrunków, plastrów i innych wyrobów medycznych dla Powiatowego Zakładu Opieki Zdrowotnej z siedzibą w Starachowicach</w:t>
      </w:r>
      <w:r w:rsidRPr="008A3EB5">
        <w:rPr>
          <w:rFonts w:ascii="Times New Roman" w:eastAsia="Times New Roman" w:hAnsi="Times New Roman" w:cs="Times New Roman"/>
          <w:sz w:val="24"/>
          <w:szCs w:val="24"/>
          <w:lang w:eastAsia="pl-PL"/>
        </w:rPr>
        <w:br/>
        <w:t xml:space="preserve">OGŁOSZENIE O ZAMÓWIENIU - Dostawy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Zamieszczanie ogłoszenia:</w:t>
      </w:r>
      <w:r w:rsidRPr="008A3EB5">
        <w:rPr>
          <w:rFonts w:ascii="Times New Roman" w:eastAsia="Times New Roman" w:hAnsi="Times New Roman" w:cs="Times New Roman"/>
          <w:sz w:val="24"/>
          <w:szCs w:val="24"/>
          <w:lang w:eastAsia="pl-PL"/>
        </w:rPr>
        <w:t xml:space="preserve"> Zamieszczanie obowiązkowe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Ogłoszenie dotyczy:</w:t>
      </w:r>
      <w:r w:rsidRPr="008A3EB5">
        <w:rPr>
          <w:rFonts w:ascii="Times New Roman" w:eastAsia="Times New Roman" w:hAnsi="Times New Roman" w:cs="Times New Roman"/>
          <w:sz w:val="24"/>
          <w:szCs w:val="24"/>
          <w:lang w:eastAsia="pl-PL"/>
        </w:rPr>
        <w:t xml:space="preserve"> Zamówienia publicznego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Nazwa projektu lub programu</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u w:val="single"/>
          <w:lang w:eastAsia="pl-PL"/>
        </w:rPr>
        <w:t>SEKCJA I: ZAMAWIAJĄCY</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Postępowanie przeprowadza centralny zamawiający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Informacje na temat podmiotu któremu zamawiający powierzył/powierzyli prowadzenie postępowania:</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Postępowanie jest przeprowadzane wspólnie przez zamawiających</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Informacje dodatkowe:</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 1) NAZWA I ADRES: </w:t>
      </w:r>
      <w:r w:rsidRPr="008A3EB5">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8A3EB5">
        <w:rPr>
          <w:rFonts w:ascii="Times New Roman" w:eastAsia="Times New Roman" w:hAnsi="Times New Roman" w:cs="Times New Roman"/>
          <w:sz w:val="24"/>
          <w:szCs w:val="24"/>
          <w:lang w:eastAsia="pl-PL"/>
        </w:rPr>
        <w:br/>
        <w:t xml:space="preserve">Adres strony internetowej (URL): http://zoz.starachowice.sisco.info/ </w:t>
      </w:r>
      <w:r w:rsidRPr="008A3EB5">
        <w:rPr>
          <w:rFonts w:ascii="Times New Roman" w:eastAsia="Times New Roman" w:hAnsi="Times New Roman" w:cs="Times New Roman"/>
          <w:sz w:val="24"/>
          <w:szCs w:val="24"/>
          <w:lang w:eastAsia="pl-PL"/>
        </w:rPr>
        <w:br/>
        <w:t xml:space="preserve">Adres profilu nabywcy: </w:t>
      </w:r>
      <w:r w:rsidRPr="008A3E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lastRenderedPageBreak/>
        <w:t xml:space="preserve">I. 2) RODZAJ ZAMAWIAJĄCEGO: </w:t>
      </w:r>
      <w:r w:rsidRPr="008A3EB5">
        <w:rPr>
          <w:rFonts w:ascii="Times New Roman" w:eastAsia="Times New Roman" w:hAnsi="Times New Roman" w:cs="Times New Roman"/>
          <w:sz w:val="24"/>
          <w:szCs w:val="24"/>
          <w:lang w:eastAsia="pl-PL"/>
        </w:rPr>
        <w:t xml:space="preserve">Podmiot prawa publicznego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I.3) WSPÓLNE UDZIELANIE ZAMÓWIENIA </w:t>
      </w:r>
      <w:r w:rsidRPr="008A3EB5">
        <w:rPr>
          <w:rFonts w:ascii="Times New Roman" w:eastAsia="Times New Roman" w:hAnsi="Times New Roman" w:cs="Times New Roman"/>
          <w:b/>
          <w:bCs/>
          <w:i/>
          <w:iCs/>
          <w:sz w:val="24"/>
          <w:szCs w:val="24"/>
          <w:lang w:eastAsia="pl-PL"/>
        </w:rPr>
        <w:t>(jeżeli dotyczy)</w:t>
      </w:r>
      <w:r w:rsidRPr="008A3EB5">
        <w:rPr>
          <w:rFonts w:ascii="Times New Roman" w:eastAsia="Times New Roman" w:hAnsi="Times New Roman" w:cs="Times New Roman"/>
          <w:b/>
          <w:bCs/>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I.4) KOMUNIKACJA: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http://zoz.starachowice.sisco.info/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http://zoz.starachowice.sisco.info/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Oferty lub wnioski o dopuszczenie do udziału w postępowaniu należy przesyłać:</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Elektronicznie</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adres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Nie </w:t>
      </w:r>
      <w:r w:rsidRPr="008A3EB5">
        <w:rPr>
          <w:rFonts w:ascii="Times New Roman" w:eastAsia="Times New Roman" w:hAnsi="Times New Roman" w:cs="Times New Roman"/>
          <w:sz w:val="24"/>
          <w:szCs w:val="24"/>
          <w:lang w:eastAsia="pl-PL"/>
        </w:rPr>
        <w:br/>
        <w:t xml:space="preserve">Inny sposób: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w:t>
      </w:r>
      <w:r w:rsidRPr="008A3EB5">
        <w:rPr>
          <w:rFonts w:ascii="Times New Roman" w:eastAsia="Times New Roman" w:hAnsi="Times New Roman" w:cs="Times New Roman"/>
          <w:sz w:val="24"/>
          <w:szCs w:val="24"/>
          <w:lang w:eastAsia="pl-PL"/>
        </w:rPr>
        <w:br/>
        <w:t xml:space="preserve">Inny sposób: </w:t>
      </w:r>
      <w:r w:rsidRPr="008A3EB5">
        <w:rPr>
          <w:rFonts w:ascii="Times New Roman" w:eastAsia="Times New Roman" w:hAnsi="Times New Roman" w:cs="Times New Roman"/>
          <w:sz w:val="24"/>
          <w:szCs w:val="24"/>
          <w:lang w:eastAsia="pl-PL"/>
        </w:rPr>
        <w:br/>
        <w:t xml:space="preserve">w formie pisemnej - wersja papierowa </w:t>
      </w:r>
      <w:r w:rsidRPr="008A3EB5">
        <w:rPr>
          <w:rFonts w:ascii="Times New Roman" w:eastAsia="Times New Roman" w:hAnsi="Times New Roman" w:cs="Times New Roman"/>
          <w:sz w:val="24"/>
          <w:szCs w:val="24"/>
          <w:lang w:eastAsia="pl-PL"/>
        </w:rPr>
        <w:br/>
        <w:t xml:space="preserve">Adres: </w:t>
      </w:r>
      <w:r w:rsidRPr="008A3EB5">
        <w:rPr>
          <w:rFonts w:ascii="Times New Roman" w:eastAsia="Times New Roman" w:hAnsi="Times New Roman" w:cs="Times New Roman"/>
          <w:sz w:val="24"/>
          <w:szCs w:val="24"/>
          <w:lang w:eastAsia="pl-PL"/>
        </w:rPr>
        <w:br/>
        <w:t xml:space="preserve">Powiatowy Zakład Opieki Zdrowotnej ul. Radomska 70 27 - 200 Starachowice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u w:val="single"/>
          <w:lang w:eastAsia="pl-PL"/>
        </w:rPr>
        <w:t xml:space="preserve">SEKCJA II: PRZEDMIOT ZAMÓWIENIA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II.1) Nazwa nadana zamówieniu przez zamawiającego: </w:t>
      </w:r>
      <w:r w:rsidRPr="008A3EB5">
        <w:rPr>
          <w:rFonts w:ascii="Times New Roman" w:eastAsia="Times New Roman" w:hAnsi="Times New Roman" w:cs="Times New Roman"/>
          <w:sz w:val="24"/>
          <w:szCs w:val="24"/>
          <w:lang w:eastAsia="pl-PL"/>
        </w:rPr>
        <w:t xml:space="preserve">Dostawa opatrunków, plastrów i innych wyrobów medycznych dla Powiatowego Zakładu Opieki Zdrowotnej z siedzibą w Starachowicach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Numer referencyjny: </w:t>
      </w:r>
      <w:r w:rsidRPr="008A3EB5">
        <w:rPr>
          <w:rFonts w:ascii="Times New Roman" w:eastAsia="Times New Roman" w:hAnsi="Times New Roman" w:cs="Times New Roman"/>
          <w:sz w:val="24"/>
          <w:szCs w:val="24"/>
          <w:lang w:eastAsia="pl-PL"/>
        </w:rPr>
        <w:t xml:space="preserve">P/57/12/2017/PL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3EB5" w:rsidRPr="008A3EB5" w:rsidRDefault="008A3EB5" w:rsidP="008A3EB5">
      <w:pPr>
        <w:spacing w:after="0" w:line="240" w:lineRule="auto"/>
        <w:jc w:val="both"/>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II.2) Rodzaj zamówienia: </w:t>
      </w:r>
      <w:r w:rsidRPr="008A3EB5">
        <w:rPr>
          <w:rFonts w:ascii="Times New Roman" w:eastAsia="Times New Roman" w:hAnsi="Times New Roman" w:cs="Times New Roman"/>
          <w:sz w:val="24"/>
          <w:szCs w:val="24"/>
          <w:lang w:eastAsia="pl-PL"/>
        </w:rPr>
        <w:t xml:space="preserve">Dostawy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II.3) Informacja o możliwości składania ofert częściowych</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Zamówienie podzielone jest na części: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Tak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Oferty lub wnioski o dopuszczenie do udziału w postępowaniu można składać w odniesieniu do:</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wszystkich części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II.4)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3E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3EB5">
        <w:rPr>
          <w:rFonts w:ascii="Times New Roman" w:eastAsia="Times New Roman" w:hAnsi="Times New Roman" w:cs="Times New Roman"/>
          <w:sz w:val="24"/>
          <w:szCs w:val="24"/>
          <w:lang w:eastAsia="pl-PL"/>
        </w:rPr>
        <w:t xml:space="preserve">dostawa opatrunków, plastrów i innych wyrobów medycznych dla potrzeb Powiatowego Zakładu Opieki Zdrowotnej z siedzibą w Starachowicach ul. Radomskiej 70 ujętych w Pakietach (pakietów 14 ) w ilościach uzależnionych od bieżącego zapotrzebowania wynikającego z działalności leczniczej. W załączeniu wykaz wyrobów ( załącznik nr 5 do SIWZ) z opisem wymagań minimalnych i ilość przewidywanego zużycia w okresie 12 miesięcy. Dostawy winny być realizowane na koszt Wykonawcy w ciągu od min. 2 do max. 5 dni roboczych (kryterium oceny ofert), na podstawie zamówień oraz potrzeb na telefon/fax , transportem Wykonawcy( lub wynajętym środkiem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II.5) Główny kod CPV: </w:t>
      </w:r>
      <w:r w:rsidRPr="008A3EB5">
        <w:rPr>
          <w:rFonts w:ascii="Times New Roman" w:eastAsia="Times New Roman" w:hAnsi="Times New Roman" w:cs="Times New Roman"/>
          <w:sz w:val="24"/>
          <w:szCs w:val="24"/>
          <w:lang w:eastAsia="pl-PL"/>
        </w:rPr>
        <w:t xml:space="preserve">33141110-4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Dodatkowe kody CPV:</w:t>
      </w:r>
      <w:r w:rsidRPr="008A3E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Kod CPV</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33141111-1</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33141112-8</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33141116-6</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33140000-3</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33141000-0</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II.6) Całkowita wartość zamówienia </w:t>
      </w:r>
      <w:r w:rsidRPr="008A3EB5">
        <w:rPr>
          <w:rFonts w:ascii="Times New Roman" w:eastAsia="Times New Roman" w:hAnsi="Times New Roman" w:cs="Times New Roman"/>
          <w:i/>
          <w:iCs/>
          <w:sz w:val="24"/>
          <w:szCs w:val="24"/>
          <w:lang w:eastAsia="pl-PL"/>
        </w:rPr>
        <w:t>(jeżeli zamawiający podaje informacje o wartości zamówienia)</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3EB5">
        <w:rPr>
          <w:rFonts w:ascii="Times New Roman" w:eastAsia="Times New Roman" w:hAnsi="Times New Roman" w:cs="Times New Roman"/>
          <w:b/>
          <w:bCs/>
          <w:sz w:val="24"/>
          <w:szCs w:val="24"/>
          <w:lang w:eastAsia="pl-PL"/>
        </w:rPr>
        <w:t>Pzp</w:t>
      </w:r>
      <w:proofErr w:type="spellEnd"/>
      <w:r w:rsidRPr="008A3EB5">
        <w:rPr>
          <w:rFonts w:ascii="Times New Roman" w:eastAsia="Times New Roman" w:hAnsi="Times New Roman" w:cs="Times New Roman"/>
          <w:b/>
          <w:bCs/>
          <w:sz w:val="24"/>
          <w:szCs w:val="24"/>
          <w:lang w:eastAsia="pl-PL"/>
        </w:rPr>
        <w:t xml:space="preserve">: </w:t>
      </w: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miesiącach:   </w:t>
      </w:r>
      <w:r w:rsidRPr="008A3EB5">
        <w:rPr>
          <w:rFonts w:ascii="Times New Roman" w:eastAsia="Times New Roman" w:hAnsi="Times New Roman" w:cs="Times New Roman"/>
          <w:i/>
          <w:iCs/>
          <w:sz w:val="24"/>
          <w:szCs w:val="24"/>
          <w:lang w:eastAsia="pl-PL"/>
        </w:rPr>
        <w:t xml:space="preserve"> lub </w:t>
      </w:r>
      <w:r w:rsidRPr="008A3EB5">
        <w:rPr>
          <w:rFonts w:ascii="Times New Roman" w:eastAsia="Times New Roman" w:hAnsi="Times New Roman" w:cs="Times New Roman"/>
          <w:b/>
          <w:bCs/>
          <w:sz w:val="24"/>
          <w:szCs w:val="24"/>
          <w:lang w:eastAsia="pl-PL"/>
        </w:rPr>
        <w:t>dniach:</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i/>
          <w:iCs/>
          <w:sz w:val="24"/>
          <w:szCs w:val="24"/>
          <w:lang w:eastAsia="pl-PL"/>
        </w:rPr>
        <w:t>lub</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data rozpoczęcia: </w:t>
      </w:r>
      <w:r w:rsidRPr="008A3EB5">
        <w:rPr>
          <w:rFonts w:ascii="Times New Roman" w:eastAsia="Times New Roman" w:hAnsi="Times New Roman" w:cs="Times New Roman"/>
          <w:sz w:val="24"/>
          <w:szCs w:val="24"/>
          <w:lang w:eastAsia="pl-PL"/>
        </w:rPr>
        <w:t> </w:t>
      </w:r>
      <w:r w:rsidRPr="008A3EB5">
        <w:rPr>
          <w:rFonts w:ascii="Times New Roman" w:eastAsia="Times New Roman" w:hAnsi="Times New Roman" w:cs="Times New Roman"/>
          <w:i/>
          <w:iCs/>
          <w:sz w:val="24"/>
          <w:szCs w:val="24"/>
          <w:lang w:eastAsia="pl-PL"/>
        </w:rPr>
        <w:t xml:space="preserve"> lub </w:t>
      </w:r>
      <w:r w:rsidRPr="008A3EB5">
        <w:rPr>
          <w:rFonts w:ascii="Times New Roman" w:eastAsia="Times New Roman" w:hAnsi="Times New Roman" w:cs="Times New Roman"/>
          <w:b/>
          <w:bCs/>
          <w:sz w:val="24"/>
          <w:szCs w:val="24"/>
          <w:lang w:eastAsia="pl-PL"/>
        </w:rPr>
        <w:t xml:space="preserve">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II.9) Informacje dodatkowe: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III.1) WARUNKI UDZIAŁU W POSTĘPOWANIU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Określenie warunków: koncesji, zezwolenia lub licencji lub dokumentu, potwierdzającego, że wykonawca jest wpisany do jednego z rejestrów zawodowych lub handlowych, prowadzonych w państwie członkowskim Unii Europejskiej, w którym wykonawca ma siedzibę lub miejsce zamieszkania </w:t>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III.1.2) Sytuacja finansowa lub ekonomiczna </w:t>
      </w:r>
      <w:r w:rsidRPr="008A3EB5">
        <w:rPr>
          <w:rFonts w:ascii="Times New Roman" w:eastAsia="Times New Roman" w:hAnsi="Times New Roman" w:cs="Times New Roman"/>
          <w:sz w:val="24"/>
          <w:szCs w:val="24"/>
          <w:lang w:eastAsia="pl-PL"/>
        </w:rPr>
        <w:br/>
        <w:t xml:space="preserve">Określenie warunków: informacji potwierdzających, że wykonawca jest ubezpieczony od odpowiedzialności cywilnej w zakresie prowadzonej działalności związanej z przedmiotem zamówienia na sumę ubezpieczenia (sumę gwarancyjną), równą co najmniej 10 000,00 zł. </w:t>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III.1.3) Zdolność techniczna lub zawodowa </w:t>
      </w:r>
      <w:r w:rsidRPr="008A3EB5">
        <w:rPr>
          <w:rFonts w:ascii="Times New Roman" w:eastAsia="Times New Roman" w:hAnsi="Times New Roman" w:cs="Times New Roman"/>
          <w:sz w:val="24"/>
          <w:szCs w:val="24"/>
          <w:lang w:eastAsia="pl-PL"/>
        </w:rPr>
        <w:br/>
        <w:t xml:space="preserve">Określenie warunków: 3.3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35 000,00 zł - dla pakietu nr 2 – 40 000,00 zł - dla pakietu nr 3 – 28 000,00 zł - dla pakietu nr 4 – 24 000,00 zł - dla pakietu nr 5 – 150 000,00 zł - dla pakietu nr 6 – 35 000,00 zł - dla pakietu nr 7 – 57 000,00 zł - dla pakietu nr 8 – 66 000,00 zł - dla pakietu nr 9 – 4 000,00 zł - dla pakietu nr 10 – 14 000,00 zł - dla pakietu nr 11 – 10 000,00 zł - dla pakietu nr 12 – 6 00,00 zł - dla pakietu nr 13 – 44 000,00 zł - dla pakietu nr 14 – 100 000,00 zł </w:t>
      </w:r>
      <w:r w:rsidRPr="008A3E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3EB5">
        <w:rPr>
          <w:rFonts w:ascii="Times New Roman" w:eastAsia="Times New Roman" w:hAnsi="Times New Roman" w:cs="Times New Roman"/>
          <w:sz w:val="24"/>
          <w:szCs w:val="24"/>
          <w:lang w:eastAsia="pl-PL"/>
        </w:rPr>
        <w:br/>
        <w:t xml:space="preserve">Informacje dodatkowe: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III.2) PODSTAWY WYKLUCZENIA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3EB5">
        <w:rPr>
          <w:rFonts w:ascii="Times New Roman" w:eastAsia="Times New Roman" w:hAnsi="Times New Roman" w:cs="Times New Roman"/>
          <w:b/>
          <w:bCs/>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3EB5">
        <w:rPr>
          <w:rFonts w:ascii="Times New Roman" w:eastAsia="Times New Roman" w:hAnsi="Times New Roman" w:cs="Times New Roman"/>
          <w:b/>
          <w:bCs/>
          <w:sz w:val="24"/>
          <w:szCs w:val="24"/>
          <w:lang w:eastAsia="pl-PL"/>
        </w:rPr>
        <w:t>Pzp</w:t>
      </w:r>
      <w:proofErr w:type="spellEnd"/>
      <w:r w:rsidRPr="008A3E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3EB5">
        <w:rPr>
          <w:rFonts w:ascii="Times New Roman" w:eastAsia="Times New Roman" w:hAnsi="Times New Roman" w:cs="Times New Roman"/>
          <w:sz w:val="24"/>
          <w:szCs w:val="24"/>
          <w:lang w:eastAsia="pl-PL"/>
        </w:rPr>
        <w:br/>
        <w:t xml:space="preserve">Nie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Oświadczenie o spełnianiu kryteriów selekcji </w:t>
      </w:r>
      <w:r w:rsidRPr="008A3EB5">
        <w:rPr>
          <w:rFonts w:ascii="Times New Roman" w:eastAsia="Times New Roman" w:hAnsi="Times New Roman" w:cs="Times New Roman"/>
          <w:sz w:val="24"/>
          <w:szCs w:val="24"/>
          <w:lang w:eastAsia="pl-PL"/>
        </w:rPr>
        <w:br/>
        <w:t xml:space="preserve">Nie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III.5.1) W ZAKRESIE SPEŁNIANIA WARUNKÓW UDZIAŁU W POSTĘPOWANIU:</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III.5.2) W ZAKRESIE KRYTERIÓW SELEKCJI:</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III.7) INNE DOKUMENTY NIE WYMIENIONE W pkt III.3) - III.6)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oświadczenie wykonawcy składane na podstawie art. 25a ust.1 </w:t>
      </w:r>
      <w:proofErr w:type="spellStart"/>
      <w:r w:rsidRPr="008A3EB5">
        <w:rPr>
          <w:rFonts w:ascii="Times New Roman" w:eastAsia="Times New Roman" w:hAnsi="Times New Roman" w:cs="Times New Roman"/>
          <w:sz w:val="24"/>
          <w:szCs w:val="24"/>
          <w:lang w:eastAsia="pl-PL"/>
        </w:rPr>
        <w:t>uPZP</w:t>
      </w:r>
      <w:proofErr w:type="spellEnd"/>
      <w:r w:rsidRPr="008A3EB5">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8A3EB5">
        <w:rPr>
          <w:rFonts w:ascii="Times New Roman" w:eastAsia="Times New Roman" w:hAnsi="Times New Roman" w:cs="Times New Roman"/>
          <w:sz w:val="24"/>
          <w:szCs w:val="24"/>
          <w:lang w:eastAsia="pl-PL"/>
        </w:rPr>
        <w:t>uPZP</w:t>
      </w:r>
      <w:proofErr w:type="spellEnd"/>
      <w:r w:rsidRPr="008A3EB5">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8A3EB5">
        <w:rPr>
          <w:rFonts w:ascii="Times New Roman" w:eastAsia="Times New Roman" w:hAnsi="Times New Roman" w:cs="Times New Roman"/>
          <w:sz w:val="24"/>
          <w:szCs w:val="24"/>
          <w:lang w:eastAsia="pl-PL"/>
        </w:rPr>
        <w:t>Pzp</w:t>
      </w:r>
      <w:proofErr w:type="spellEnd"/>
      <w:r w:rsidRPr="008A3EB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10 000,00 zł. 3.3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35 000,00 zł - dla pakietu nr 2 – 40 000,00 zł - dla pakietu nr 3 – 28 000,00 zł - dla pakietu nr 4 – 24 000,00 zł - dla pakietu nr 5 – 150 000,00 zł - dla pakietu nr 6 – 35 000,00 zł - dla pakietu nr 7 – 57 000,00 zł - dla pakietu nr 8 – 66 000,00 zł - dla pakietu nr 9 – 4 000,00 zł - dla pakietu nr 10 – 14 000,00 zł - dla pakietu nr 11 – 10 000,00 zł - dla pakietu nr 12 – 6 00,00 zł - dla pakietu nr 13 – 44 000,00 zł - dla pakietu nr 14 – 100 000,00 zł 3a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8A3EB5">
        <w:rPr>
          <w:rFonts w:ascii="Times New Roman" w:eastAsia="Times New Roman" w:hAnsi="Times New Roman" w:cs="Times New Roman"/>
          <w:sz w:val="24"/>
          <w:szCs w:val="24"/>
          <w:lang w:eastAsia="pl-PL"/>
        </w:rPr>
        <w:t>uPZP</w:t>
      </w:r>
      <w:proofErr w:type="spellEnd"/>
      <w:r w:rsidRPr="008A3EB5">
        <w:rPr>
          <w:rFonts w:ascii="Times New Roman" w:eastAsia="Times New Roman" w:hAnsi="Times New Roman" w:cs="Times New Roman"/>
          <w:sz w:val="24"/>
          <w:szCs w:val="24"/>
          <w:lang w:eastAsia="pl-PL"/>
        </w:rPr>
        <w:t xml:space="preserve">. 4 Wykaz oświadczeń lub dokumentów składanych przez wykonawcę w postępowaniu w celu potwierdzenia okoliczności, o których mowa w art. 25 ust. 1 pkt 2 ustawy PZP: 4.1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5 do SIWZ) w celu dokonania oceny zgodności zaoferowanego przedmiotu zamówienia z wymaganiami określonymi przez Zamawiającego w SIWZ oraz dokonania oceny jakościowej </w:t>
      </w:r>
      <w:proofErr w:type="spellStart"/>
      <w:r w:rsidRPr="008A3EB5">
        <w:rPr>
          <w:rFonts w:ascii="Times New Roman" w:eastAsia="Times New Roman" w:hAnsi="Times New Roman" w:cs="Times New Roman"/>
          <w:sz w:val="24"/>
          <w:szCs w:val="24"/>
          <w:lang w:eastAsia="pl-PL"/>
        </w:rPr>
        <w:t>jakościowej</w:t>
      </w:r>
      <w:proofErr w:type="spellEnd"/>
      <w:r w:rsidRPr="008A3EB5">
        <w:rPr>
          <w:rFonts w:ascii="Times New Roman" w:eastAsia="Times New Roman" w:hAnsi="Times New Roman" w:cs="Times New Roman"/>
          <w:sz w:val="24"/>
          <w:szCs w:val="24"/>
          <w:lang w:eastAsia="pl-PL"/>
        </w:rPr>
        <w:t xml:space="preserve">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 takim przypadku próbki nie są wymagane na dzień składania ofert.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u w:val="single"/>
          <w:lang w:eastAsia="pl-PL"/>
        </w:rPr>
        <w:t xml:space="preserve">SEKCJA IV: PROCEDURA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IV.1) OPIS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IV.1.1) Tryb udzielenia zamówienia: </w:t>
      </w:r>
      <w:r w:rsidRPr="008A3EB5">
        <w:rPr>
          <w:rFonts w:ascii="Times New Roman" w:eastAsia="Times New Roman" w:hAnsi="Times New Roman" w:cs="Times New Roman"/>
          <w:sz w:val="24"/>
          <w:szCs w:val="24"/>
          <w:lang w:eastAsia="pl-PL"/>
        </w:rPr>
        <w:t xml:space="preserve">Przetarg nieograniczony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IV.1.2) Zamawiający żąda wniesienia wadium:</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Informacja na temat wadium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IV.1.3) Przewiduje się udzielenie zaliczek na poczet wykonania zamówienia:</w:t>
      </w:r>
      <w:r w:rsidRPr="008A3EB5">
        <w:rPr>
          <w:rFonts w:ascii="Times New Roman" w:eastAsia="Times New Roman" w:hAnsi="Times New Roman" w:cs="Times New Roman"/>
          <w:sz w:val="24"/>
          <w:szCs w:val="24"/>
          <w:lang w:eastAsia="pl-PL"/>
        </w:rPr>
        <w:t xml:space="preserv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Należy podać informacje na temat udzielania zaliczek: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3EB5">
        <w:rPr>
          <w:rFonts w:ascii="Times New Roman" w:eastAsia="Times New Roman" w:hAnsi="Times New Roman" w:cs="Times New Roman"/>
          <w:sz w:val="24"/>
          <w:szCs w:val="24"/>
          <w:lang w:eastAsia="pl-PL"/>
        </w:rPr>
        <w:br/>
        <w:t xml:space="preserve">Nie </w:t>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IV.1.5.) Wymaga się złożenia oferty wariantowej: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Dopuszcza się złożenie oferty wariantowej </w:t>
      </w:r>
      <w:r w:rsidRPr="008A3EB5">
        <w:rPr>
          <w:rFonts w:ascii="Times New Roman" w:eastAsia="Times New Roman" w:hAnsi="Times New Roman" w:cs="Times New Roman"/>
          <w:sz w:val="24"/>
          <w:szCs w:val="24"/>
          <w:lang w:eastAsia="pl-PL"/>
        </w:rPr>
        <w:br/>
        <w:t xml:space="preserve">Nie </w:t>
      </w:r>
      <w:r w:rsidRPr="008A3E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Liczba wykonawców   </w:t>
      </w:r>
      <w:r w:rsidRPr="008A3EB5">
        <w:rPr>
          <w:rFonts w:ascii="Times New Roman" w:eastAsia="Times New Roman" w:hAnsi="Times New Roman" w:cs="Times New Roman"/>
          <w:sz w:val="24"/>
          <w:szCs w:val="24"/>
          <w:lang w:eastAsia="pl-PL"/>
        </w:rPr>
        <w:br/>
        <w:t xml:space="preserve">Przewidywana minimalna liczba wykonawców </w:t>
      </w:r>
      <w:r w:rsidRPr="008A3EB5">
        <w:rPr>
          <w:rFonts w:ascii="Times New Roman" w:eastAsia="Times New Roman" w:hAnsi="Times New Roman" w:cs="Times New Roman"/>
          <w:sz w:val="24"/>
          <w:szCs w:val="24"/>
          <w:lang w:eastAsia="pl-PL"/>
        </w:rPr>
        <w:br/>
        <w:t xml:space="preserve">Maksymalna liczba wykonawców   </w:t>
      </w:r>
      <w:r w:rsidRPr="008A3EB5">
        <w:rPr>
          <w:rFonts w:ascii="Times New Roman" w:eastAsia="Times New Roman" w:hAnsi="Times New Roman" w:cs="Times New Roman"/>
          <w:sz w:val="24"/>
          <w:szCs w:val="24"/>
          <w:lang w:eastAsia="pl-PL"/>
        </w:rPr>
        <w:br/>
        <w:t xml:space="preserve">Kryteria selekcji wykonawców: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IV.1.7) Informacje na temat umowy ramowej lub dynamicznego systemu zakupów: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Umowa ramowa będzie zawarta: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Czy przewiduje się ograniczenie liczby uczestników umowy ramowej: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Przewidziana maksymalna liczba uczestników umowy ramowej: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Zamówienie obejmuje ustanowienie dynamicznego systemu zakupów: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IV.1.8) Aukcja elektroniczna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Przewidziane jest przeprowadzenie aukcji elektronicznej </w:t>
      </w:r>
      <w:r w:rsidRPr="008A3EB5">
        <w:rPr>
          <w:rFonts w:ascii="Times New Roman" w:eastAsia="Times New Roman" w:hAnsi="Times New Roman" w:cs="Times New Roman"/>
          <w:i/>
          <w:iCs/>
          <w:sz w:val="24"/>
          <w:szCs w:val="24"/>
          <w:lang w:eastAsia="pl-PL"/>
        </w:rPr>
        <w:t xml:space="preserve">(przetarg nieograniczony, przetarg ograniczony, negocjacje z ogłoszeniem) </w:t>
      </w:r>
      <w:r w:rsidRPr="008A3EB5">
        <w:rPr>
          <w:rFonts w:ascii="Times New Roman" w:eastAsia="Times New Roman" w:hAnsi="Times New Roman" w:cs="Times New Roman"/>
          <w:sz w:val="24"/>
          <w:szCs w:val="24"/>
          <w:lang w:eastAsia="pl-PL"/>
        </w:rPr>
        <w:t xml:space="preserve">Nie </w:t>
      </w:r>
      <w:r w:rsidRPr="008A3EB5">
        <w:rPr>
          <w:rFonts w:ascii="Times New Roman" w:eastAsia="Times New Roman" w:hAnsi="Times New Roman" w:cs="Times New Roman"/>
          <w:sz w:val="24"/>
          <w:szCs w:val="24"/>
          <w:lang w:eastAsia="pl-PL"/>
        </w:rPr>
        <w:br/>
        <w:t xml:space="preserve">Należy podać adres strony internetowej, na której aukcja będzie prowadzona: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Nie </w:t>
      </w:r>
      <w:r w:rsidRPr="008A3E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3EB5">
        <w:rPr>
          <w:rFonts w:ascii="Times New Roman" w:eastAsia="Times New Roman" w:hAnsi="Times New Roman" w:cs="Times New Roman"/>
          <w:sz w:val="24"/>
          <w:szCs w:val="24"/>
          <w:lang w:eastAsia="pl-PL"/>
        </w:rPr>
        <w:br/>
        <w:t xml:space="preserve">Informacje dotyczące przebiegu aukcji elektronicznej: </w:t>
      </w:r>
      <w:r w:rsidRPr="008A3E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3E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3E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3EB5">
        <w:rPr>
          <w:rFonts w:ascii="Times New Roman" w:eastAsia="Times New Roman" w:hAnsi="Times New Roman" w:cs="Times New Roman"/>
          <w:sz w:val="24"/>
          <w:szCs w:val="24"/>
          <w:lang w:eastAsia="pl-PL"/>
        </w:rPr>
        <w:br/>
        <w:t xml:space="preserve">Informacje o liczbie etapów aukcji elektronicznej i czasie ich trwania: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t xml:space="preserve">Czas trwania: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3EB5">
        <w:rPr>
          <w:rFonts w:ascii="Times New Roman" w:eastAsia="Times New Roman" w:hAnsi="Times New Roman" w:cs="Times New Roman"/>
          <w:sz w:val="24"/>
          <w:szCs w:val="24"/>
          <w:lang w:eastAsia="pl-PL"/>
        </w:rPr>
        <w:br/>
        <w:t xml:space="preserve">Warunki zamknięcia aukcji elektronicznej: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IV.2) KRYTERIA OCENY OFERT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IV.2.1) Kryteria oceny ofert: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IV.2.2) Kryteria</w:t>
      </w:r>
      <w:r w:rsidRPr="008A3E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3EB5">
        <w:rPr>
          <w:rFonts w:ascii="Times New Roman" w:eastAsia="Times New Roman" w:hAnsi="Times New Roman" w:cs="Times New Roman"/>
          <w:b/>
          <w:bCs/>
          <w:sz w:val="24"/>
          <w:szCs w:val="24"/>
          <w:lang w:eastAsia="pl-PL"/>
        </w:rPr>
        <w:t>Pzp</w:t>
      </w:r>
      <w:proofErr w:type="spellEnd"/>
      <w:r w:rsidRPr="008A3EB5">
        <w:rPr>
          <w:rFonts w:ascii="Times New Roman" w:eastAsia="Times New Roman" w:hAnsi="Times New Roman" w:cs="Times New Roman"/>
          <w:b/>
          <w:bCs/>
          <w:sz w:val="24"/>
          <w:szCs w:val="24"/>
          <w:lang w:eastAsia="pl-PL"/>
        </w:rPr>
        <w:t xml:space="preserve"> </w:t>
      </w:r>
      <w:r w:rsidRPr="008A3EB5">
        <w:rPr>
          <w:rFonts w:ascii="Times New Roman" w:eastAsia="Times New Roman" w:hAnsi="Times New Roman" w:cs="Times New Roman"/>
          <w:sz w:val="24"/>
          <w:szCs w:val="24"/>
          <w:lang w:eastAsia="pl-PL"/>
        </w:rPr>
        <w:t xml:space="preserve">(przetarg nieograniczony) </w:t>
      </w:r>
      <w:r w:rsidRPr="008A3EB5">
        <w:rPr>
          <w:rFonts w:ascii="Times New Roman" w:eastAsia="Times New Roman" w:hAnsi="Times New Roman" w:cs="Times New Roman"/>
          <w:sz w:val="24"/>
          <w:szCs w:val="24"/>
          <w:lang w:eastAsia="pl-PL"/>
        </w:rPr>
        <w:br/>
        <w:t xml:space="preserve">Nie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IV.3) Negocjacje z ogłoszeniem, dialog konkurencyjny, partnerstwo innowacyjne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IV.3.1) Informacje na temat negocjacji z ogłoszeniem</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Minimalne wymagania, które muszą spełniać wszystkie oferty: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3EB5">
        <w:rPr>
          <w:rFonts w:ascii="Times New Roman" w:eastAsia="Times New Roman" w:hAnsi="Times New Roman" w:cs="Times New Roman"/>
          <w:sz w:val="24"/>
          <w:szCs w:val="24"/>
          <w:lang w:eastAsia="pl-PL"/>
        </w:rPr>
        <w:br/>
        <w:t xml:space="preserve">Przewidziany jest podział negocjacji na etapy w celu ograniczenia liczby ofert: </w:t>
      </w:r>
      <w:r w:rsidRPr="008A3EB5">
        <w:rPr>
          <w:rFonts w:ascii="Times New Roman" w:eastAsia="Times New Roman" w:hAnsi="Times New Roman" w:cs="Times New Roman"/>
          <w:sz w:val="24"/>
          <w:szCs w:val="24"/>
          <w:lang w:eastAsia="pl-PL"/>
        </w:rPr>
        <w:br/>
        <w:t xml:space="preserve">Należy podać informacje na temat etapów negocjacji (w tym liczbę etapów):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IV.3.2) Informacje na temat dialogu konkurencyjnego</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Wstępny harmonogram postępowania: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Podział dialogu na etapy w celu ograniczenia liczby rozwiązań: </w:t>
      </w:r>
      <w:r w:rsidRPr="008A3EB5">
        <w:rPr>
          <w:rFonts w:ascii="Times New Roman" w:eastAsia="Times New Roman" w:hAnsi="Times New Roman" w:cs="Times New Roman"/>
          <w:sz w:val="24"/>
          <w:szCs w:val="24"/>
          <w:lang w:eastAsia="pl-PL"/>
        </w:rPr>
        <w:br/>
        <w:t xml:space="preserve">Należy podać informacje na temat etapów dialogu: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IV.3.3) Informacje na temat partnerstwa innowacyjnego</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Informacje dodatkowe: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IV.4) Licytacja elektroniczna </w:t>
      </w:r>
      <w:r w:rsidRPr="008A3EB5">
        <w:rPr>
          <w:rFonts w:ascii="Times New Roman" w:eastAsia="Times New Roman" w:hAnsi="Times New Roman" w:cs="Times New Roman"/>
          <w:sz w:val="24"/>
          <w:szCs w:val="24"/>
          <w:lang w:eastAsia="pl-PL"/>
        </w:rPr>
        <w:br/>
        <w:t xml:space="preserve">Adres strony internetowej, na której będzie prowadzona licytacja elektroniczna: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Informacje o liczbie etapów licytacji elektronicznej i czasie ich trwania: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Czas trwania: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składania wniosków o dopuszczenie do udziału w licytacji elektronicznej: </w:t>
      </w:r>
      <w:r w:rsidRPr="008A3EB5">
        <w:rPr>
          <w:rFonts w:ascii="Times New Roman" w:eastAsia="Times New Roman" w:hAnsi="Times New Roman" w:cs="Times New Roman"/>
          <w:sz w:val="24"/>
          <w:szCs w:val="24"/>
          <w:lang w:eastAsia="pl-PL"/>
        </w:rPr>
        <w:br/>
        <w:t xml:space="preserve">Data: godzina: </w:t>
      </w:r>
      <w:r w:rsidRPr="008A3EB5">
        <w:rPr>
          <w:rFonts w:ascii="Times New Roman" w:eastAsia="Times New Roman" w:hAnsi="Times New Roman" w:cs="Times New Roman"/>
          <w:sz w:val="24"/>
          <w:szCs w:val="24"/>
          <w:lang w:eastAsia="pl-PL"/>
        </w:rPr>
        <w:br/>
        <w:t xml:space="preserve">Termin otwarcia licytacji elektronicznej: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i warunki zamknięcia licytacji elektronicznej: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t xml:space="preserve">Wymagania dotyczące zabezpieczenia należytego wykonania umowy: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t xml:space="preserve">Informacje dodatkowe: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IV.5) ZMIANA UMOWY</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3EB5">
        <w:rPr>
          <w:rFonts w:ascii="Times New Roman" w:eastAsia="Times New Roman" w:hAnsi="Times New Roman" w:cs="Times New Roman"/>
          <w:sz w:val="24"/>
          <w:szCs w:val="24"/>
          <w:lang w:eastAsia="pl-PL"/>
        </w:rPr>
        <w:t xml:space="preserve"> Tak </w:t>
      </w:r>
      <w:r w:rsidRPr="008A3EB5">
        <w:rPr>
          <w:rFonts w:ascii="Times New Roman" w:eastAsia="Times New Roman" w:hAnsi="Times New Roman" w:cs="Times New Roman"/>
          <w:sz w:val="24"/>
          <w:szCs w:val="24"/>
          <w:lang w:eastAsia="pl-PL"/>
        </w:rPr>
        <w:br/>
        <w:t xml:space="preserve">Należy wskazać zakres, charakter zmian oraz warunki wprowadzenia zmian: </w:t>
      </w:r>
      <w:r w:rsidRPr="008A3EB5">
        <w:rPr>
          <w:rFonts w:ascii="Times New Roman" w:eastAsia="Times New Roman" w:hAnsi="Times New Roman" w:cs="Times New Roman"/>
          <w:sz w:val="24"/>
          <w:szCs w:val="24"/>
          <w:lang w:eastAsia="pl-PL"/>
        </w:rPr>
        <w:br/>
        <w:t xml:space="preserve">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8A3EB5">
        <w:rPr>
          <w:rFonts w:ascii="Times New Roman" w:eastAsia="Times New Roman" w:hAnsi="Times New Roman" w:cs="Times New Roman"/>
          <w:sz w:val="24"/>
          <w:szCs w:val="24"/>
          <w:lang w:eastAsia="pl-PL"/>
        </w:rPr>
        <w:t>lit.’a</w:t>
      </w:r>
      <w:proofErr w:type="spellEnd"/>
      <w:r w:rsidRPr="008A3EB5">
        <w:rPr>
          <w:rFonts w:ascii="Times New Roman" w:eastAsia="Times New Roman" w:hAnsi="Times New Roman" w:cs="Times New Roman"/>
          <w:sz w:val="24"/>
          <w:szCs w:val="24"/>
          <w:lang w:eastAsia="pl-PL"/>
        </w:rPr>
        <w:t xml:space="preserve">” i „d”. 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Zamawiający może zmniejszyć ilość zamawianego towaru w stosunku do ilości wskazanej w Pakiecie bez żadnych skutków prawnych obciążających Zamawiającego, jednakże zmniejszenie nie będzie przekraczało 30% wartości brutto Umowy w danym pakiecie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IV.6) INFORMACJE ADMINISTRACYJNE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IV.6.1) Sposób udostępniania informacji o charakterze poufnym </w:t>
      </w:r>
      <w:r w:rsidRPr="008A3EB5">
        <w:rPr>
          <w:rFonts w:ascii="Times New Roman" w:eastAsia="Times New Roman" w:hAnsi="Times New Roman" w:cs="Times New Roman"/>
          <w:i/>
          <w:iCs/>
          <w:sz w:val="24"/>
          <w:szCs w:val="24"/>
          <w:lang w:eastAsia="pl-PL"/>
        </w:rPr>
        <w:t xml:space="preserve">(jeżeli dotyczy):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Środki służące ochronie informacji o charakterze poufnym</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3EB5">
        <w:rPr>
          <w:rFonts w:ascii="Times New Roman" w:eastAsia="Times New Roman" w:hAnsi="Times New Roman" w:cs="Times New Roman"/>
          <w:sz w:val="24"/>
          <w:szCs w:val="24"/>
          <w:lang w:eastAsia="pl-PL"/>
        </w:rPr>
        <w:br/>
        <w:t xml:space="preserve">Data: 2018-01-09, godzina: 12:00, </w:t>
      </w:r>
      <w:r w:rsidRPr="008A3E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Wskazać powody: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3EB5">
        <w:rPr>
          <w:rFonts w:ascii="Times New Roman" w:eastAsia="Times New Roman" w:hAnsi="Times New Roman" w:cs="Times New Roman"/>
          <w:sz w:val="24"/>
          <w:szCs w:val="24"/>
          <w:lang w:eastAsia="pl-PL"/>
        </w:rPr>
        <w:br/>
        <w:t xml:space="preserve">&gt;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IV.6.3) Termin związania ofertą: </w:t>
      </w:r>
      <w:r w:rsidRPr="008A3EB5">
        <w:rPr>
          <w:rFonts w:ascii="Times New Roman" w:eastAsia="Times New Roman" w:hAnsi="Times New Roman" w:cs="Times New Roman"/>
          <w:sz w:val="24"/>
          <w:szCs w:val="24"/>
          <w:lang w:eastAsia="pl-PL"/>
        </w:rPr>
        <w:t xml:space="preserve">do: okres w dniach: 30 (od ostatecznego terminu składania ofert)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IV.6.6) Informacje dodatkowe:</w:t>
      </w:r>
      <w:r w:rsidRPr="008A3EB5">
        <w:rPr>
          <w:rFonts w:ascii="Times New Roman" w:eastAsia="Times New Roman" w:hAnsi="Times New Roman" w:cs="Times New Roman"/>
          <w:sz w:val="24"/>
          <w:szCs w:val="24"/>
          <w:lang w:eastAsia="pl-PL"/>
        </w:rPr>
        <w:t xml:space="preserve"> </w:t>
      </w:r>
      <w:r w:rsidRPr="008A3EB5">
        <w:rPr>
          <w:rFonts w:ascii="Times New Roman" w:eastAsia="Times New Roman" w:hAnsi="Times New Roman" w:cs="Times New Roman"/>
          <w:sz w:val="24"/>
          <w:szCs w:val="24"/>
          <w:lang w:eastAsia="pl-PL"/>
        </w:rPr>
        <w:br/>
      </w:r>
    </w:p>
    <w:p w:rsidR="008A3EB5" w:rsidRPr="008A3EB5" w:rsidRDefault="008A3EB5" w:rsidP="008A3EB5">
      <w:pPr>
        <w:spacing w:after="0" w:line="240" w:lineRule="auto"/>
        <w:jc w:val="center"/>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u w:val="single"/>
          <w:lang w:eastAsia="pl-PL"/>
        </w:rPr>
        <w:t xml:space="preserve">ZAŁĄCZNIK I - INFORMACJE DOTYCZĄCE OFERT CZĘŚCIOWYCH </w:t>
      </w:r>
    </w:p>
    <w:p w:rsidR="008A3EB5" w:rsidRPr="008A3EB5" w:rsidRDefault="008A3EB5" w:rsidP="008A3EB5">
      <w:pPr>
        <w:spacing w:after="0" w:line="240" w:lineRule="auto"/>
        <w:rPr>
          <w:rFonts w:ascii="Times New Roman" w:eastAsia="Times New Roman" w:hAnsi="Times New Roman" w:cs="Times New Roman"/>
          <w:sz w:val="24"/>
          <w:szCs w:val="24"/>
          <w:lang w:eastAsia="pl-PL"/>
        </w:rPr>
      </w:pPr>
    </w:p>
    <w:p w:rsidR="008A3EB5" w:rsidRPr="008A3EB5" w:rsidRDefault="008A3EB5" w:rsidP="008A3EB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55"/>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Opaski</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Opaska</w:t>
      </w:r>
      <w:proofErr w:type="spellEnd"/>
      <w:r w:rsidRPr="008A3EB5">
        <w:rPr>
          <w:rFonts w:ascii="Times New Roman" w:eastAsia="Times New Roman" w:hAnsi="Times New Roman" w:cs="Times New Roman"/>
          <w:sz w:val="24"/>
          <w:szCs w:val="24"/>
          <w:lang w:eastAsia="pl-PL"/>
        </w:rPr>
        <w:t xml:space="preserve"> dziana wiskozowa Opaska elastyczna tkana, z zapinką wielokrotnego użytku Opaska gipsowa wykonana z gazy min 17 nitkowej szybkowiążąca Podkład wyścielający z włókien poliestrowych pod gips</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33141000-0, 33141110-4</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8"/>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2</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Gaza </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Gaza</w:t>
      </w:r>
      <w:proofErr w:type="spellEnd"/>
      <w:r w:rsidRPr="008A3EB5">
        <w:rPr>
          <w:rFonts w:ascii="Times New Roman" w:eastAsia="Times New Roman" w:hAnsi="Times New Roman" w:cs="Times New Roman"/>
          <w:sz w:val="24"/>
          <w:szCs w:val="24"/>
          <w:lang w:eastAsia="pl-PL"/>
        </w:rPr>
        <w:t xml:space="preserve"> 17 nitkowa Lignina Wata operacyjna bawełniano - wiskozowa Paski do nieinwazyjnego zamykania małych ran z klejem </w:t>
      </w:r>
      <w:proofErr w:type="spellStart"/>
      <w:r w:rsidRPr="008A3EB5">
        <w:rPr>
          <w:rFonts w:ascii="Times New Roman" w:eastAsia="Times New Roman" w:hAnsi="Times New Roman" w:cs="Times New Roman"/>
          <w:sz w:val="24"/>
          <w:szCs w:val="24"/>
          <w:lang w:eastAsia="pl-PL"/>
        </w:rPr>
        <w:t>poliakrylowym</w:t>
      </w:r>
      <w:proofErr w:type="spellEnd"/>
      <w:r w:rsidRPr="008A3EB5">
        <w:rPr>
          <w:rFonts w:ascii="Times New Roman" w:eastAsia="Times New Roman" w:hAnsi="Times New Roman" w:cs="Times New Roman"/>
          <w:sz w:val="24"/>
          <w:szCs w:val="24"/>
          <w:lang w:eastAsia="pl-PL"/>
        </w:rPr>
        <w:t xml:space="preserve"> Tampony z gazy 20 nitkowej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33141000-0, 33141110-4</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9"/>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Opatrunki</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Opatrunek</w:t>
      </w:r>
      <w:proofErr w:type="spellEnd"/>
      <w:r w:rsidRPr="008A3EB5">
        <w:rPr>
          <w:rFonts w:ascii="Times New Roman" w:eastAsia="Times New Roman" w:hAnsi="Times New Roman" w:cs="Times New Roman"/>
          <w:sz w:val="24"/>
          <w:szCs w:val="24"/>
          <w:lang w:eastAsia="pl-PL"/>
        </w:rPr>
        <w:t xml:space="preserve"> </w:t>
      </w:r>
      <w:proofErr w:type="spellStart"/>
      <w:r w:rsidRPr="008A3EB5">
        <w:rPr>
          <w:rFonts w:ascii="Times New Roman" w:eastAsia="Times New Roman" w:hAnsi="Times New Roman" w:cs="Times New Roman"/>
          <w:sz w:val="24"/>
          <w:szCs w:val="24"/>
          <w:lang w:eastAsia="pl-PL"/>
        </w:rPr>
        <w:t>hydrokoloidowy</w:t>
      </w:r>
      <w:proofErr w:type="spellEnd"/>
      <w:r w:rsidRPr="008A3EB5">
        <w:rPr>
          <w:rFonts w:ascii="Times New Roman" w:eastAsia="Times New Roman" w:hAnsi="Times New Roman" w:cs="Times New Roman"/>
          <w:sz w:val="24"/>
          <w:szCs w:val="24"/>
          <w:lang w:eastAsia="pl-PL"/>
        </w:rPr>
        <w:t xml:space="preserve"> Opatrunek z włókien </w:t>
      </w:r>
      <w:proofErr w:type="spellStart"/>
      <w:r w:rsidRPr="008A3EB5">
        <w:rPr>
          <w:rFonts w:ascii="Times New Roman" w:eastAsia="Times New Roman" w:hAnsi="Times New Roman" w:cs="Times New Roman"/>
          <w:sz w:val="24"/>
          <w:szCs w:val="24"/>
          <w:lang w:eastAsia="pl-PL"/>
        </w:rPr>
        <w:t>alginianów</w:t>
      </w:r>
      <w:proofErr w:type="spellEnd"/>
      <w:r w:rsidRPr="008A3EB5">
        <w:rPr>
          <w:rFonts w:ascii="Times New Roman" w:eastAsia="Times New Roman" w:hAnsi="Times New Roman" w:cs="Times New Roman"/>
          <w:sz w:val="24"/>
          <w:szCs w:val="24"/>
          <w:lang w:eastAsia="pl-PL"/>
        </w:rPr>
        <w:t xml:space="preserve"> wapnia Opatrunek hydrożelowy, laminowany folią poliuretanową Opatrunek jałowy z siatki bawełnianej z maścią neutralną dla skóry Opatrunek z warstwą </w:t>
      </w:r>
      <w:proofErr w:type="spellStart"/>
      <w:r w:rsidRPr="008A3EB5">
        <w:rPr>
          <w:rFonts w:ascii="Times New Roman" w:eastAsia="Times New Roman" w:hAnsi="Times New Roman" w:cs="Times New Roman"/>
          <w:sz w:val="24"/>
          <w:szCs w:val="24"/>
          <w:lang w:eastAsia="pl-PL"/>
        </w:rPr>
        <w:t>hydrokoloidową</w:t>
      </w:r>
      <w:proofErr w:type="spellEnd"/>
      <w:r w:rsidRPr="008A3EB5">
        <w:rPr>
          <w:rFonts w:ascii="Times New Roman" w:eastAsia="Times New Roman" w:hAnsi="Times New Roman" w:cs="Times New Roman"/>
          <w:sz w:val="24"/>
          <w:szCs w:val="24"/>
          <w:lang w:eastAsia="pl-PL"/>
        </w:rPr>
        <w:t xml:space="preserve">, </w:t>
      </w:r>
      <w:proofErr w:type="spellStart"/>
      <w:r w:rsidRPr="008A3EB5">
        <w:rPr>
          <w:rFonts w:ascii="Times New Roman" w:eastAsia="Times New Roman" w:hAnsi="Times New Roman" w:cs="Times New Roman"/>
          <w:sz w:val="24"/>
          <w:szCs w:val="24"/>
          <w:lang w:eastAsia="pl-PL"/>
        </w:rPr>
        <w:t>hydroaktywny</w:t>
      </w:r>
      <w:proofErr w:type="spellEnd"/>
      <w:r w:rsidRPr="008A3EB5">
        <w:rPr>
          <w:rFonts w:ascii="Times New Roman" w:eastAsia="Times New Roman" w:hAnsi="Times New Roman" w:cs="Times New Roman"/>
          <w:sz w:val="24"/>
          <w:szCs w:val="24"/>
          <w:lang w:eastAsia="pl-PL"/>
        </w:rPr>
        <w:t xml:space="preserve">, z pianką poliuretanową Opatrunek </w:t>
      </w:r>
      <w:proofErr w:type="spellStart"/>
      <w:r w:rsidRPr="008A3EB5">
        <w:rPr>
          <w:rFonts w:ascii="Times New Roman" w:eastAsia="Times New Roman" w:hAnsi="Times New Roman" w:cs="Times New Roman"/>
          <w:sz w:val="24"/>
          <w:szCs w:val="24"/>
          <w:lang w:eastAsia="pl-PL"/>
        </w:rPr>
        <w:t>hydropolimerowy</w:t>
      </w:r>
      <w:proofErr w:type="spellEnd"/>
      <w:r w:rsidRPr="008A3EB5">
        <w:rPr>
          <w:rFonts w:ascii="Times New Roman" w:eastAsia="Times New Roman" w:hAnsi="Times New Roman" w:cs="Times New Roman"/>
          <w:sz w:val="24"/>
          <w:szCs w:val="24"/>
          <w:lang w:eastAsia="pl-PL"/>
        </w:rPr>
        <w:t xml:space="preserve"> dla ran</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33141000-0, 33141111-1</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9"/>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4</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Opatrunki</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Jałowy</w:t>
      </w:r>
      <w:proofErr w:type="spellEnd"/>
      <w:r w:rsidRPr="008A3EB5">
        <w:rPr>
          <w:rFonts w:ascii="Times New Roman" w:eastAsia="Times New Roman" w:hAnsi="Times New Roman" w:cs="Times New Roman"/>
          <w:sz w:val="24"/>
          <w:szCs w:val="24"/>
          <w:lang w:eastAsia="pl-PL"/>
        </w:rPr>
        <w:t xml:space="preserve"> opatrunek o działaniu absorpcyjnym i przeciw bakteryjnym, impregnowany srebrem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33141111-1, 33141112-8</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5</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Kompresy</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Kompresy</w:t>
      </w:r>
      <w:proofErr w:type="spellEnd"/>
      <w:r w:rsidRPr="008A3EB5">
        <w:rPr>
          <w:rFonts w:ascii="Times New Roman" w:eastAsia="Times New Roman" w:hAnsi="Times New Roman" w:cs="Times New Roman"/>
          <w:sz w:val="24"/>
          <w:szCs w:val="24"/>
          <w:lang w:eastAsia="pl-PL"/>
        </w:rPr>
        <w:t xml:space="preserve"> gazowe jałowe, białe, niepylące, z podwijanymi brzegami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33141000-0, 33140000-3</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Przylepce</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Przylepiec</w:t>
      </w:r>
      <w:proofErr w:type="spellEnd"/>
      <w:r w:rsidRPr="008A3EB5">
        <w:rPr>
          <w:rFonts w:ascii="Times New Roman" w:eastAsia="Times New Roman" w:hAnsi="Times New Roman" w:cs="Times New Roman"/>
          <w:sz w:val="24"/>
          <w:szCs w:val="24"/>
          <w:lang w:eastAsia="pl-PL"/>
        </w:rPr>
        <w:t xml:space="preserve"> hipoalergiczny pooperacyjny włókninowy jałowy z zaokrąglonymi rogami</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33141111-1, 33141112-8</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95"/>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7</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proofErr w:type="spellStart"/>
            <w:r w:rsidRPr="008A3EB5">
              <w:rPr>
                <w:rFonts w:ascii="Times New Roman" w:eastAsia="Times New Roman" w:hAnsi="Times New Roman" w:cs="Times New Roman"/>
                <w:sz w:val="24"/>
                <w:szCs w:val="24"/>
                <w:lang w:eastAsia="pl-PL"/>
              </w:rPr>
              <w:t>Przylepiece</w:t>
            </w:r>
            <w:proofErr w:type="spellEnd"/>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Przylepiec</w:t>
      </w:r>
      <w:proofErr w:type="spellEnd"/>
      <w:r w:rsidRPr="008A3EB5">
        <w:rPr>
          <w:rFonts w:ascii="Times New Roman" w:eastAsia="Times New Roman" w:hAnsi="Times New Roman" w:cs="Times New Roman"/>
          <w:sz w:val="24"/>
          <w:szCs w:val="24"/>
          <w:lang w:eastAsia="pl-PL"/>
        </w:rPr>
        <w:t xml:space="preserve"> chirurgiczny, hypoalergiczny, z mikroporowatej włókniny poliestrowej bez zawartości wiskozy i celulozy Plaster na tkaninie bawełnianej, zabezpieczający brzegi plastikowy dyspenser Przylepiec z włókniny poliestrowej,, hypoalergiczny, rozciągliwy, papier zabezpieczający z falistym nacięciem i metryczną Plaster z opatrunkiem na tkaninie</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33141112-8, 33141110-4</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61"/>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8</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opatrunek do mocowania kaniul</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Sterylny</w:t>
      </w:r>
      <w:proofErr w:type="spellEnd"/>
      <w:r w:rsidRPr="008A3EB5">
        <w:rPr>
          <w:rFonts w:ascii="Times New Roman" w:eastAsia="Times New Roman" w:hAnsi="Times New Roman" w:cs="Times New Roman"/>
          <w:sz w:val="24"/>
          <w:szCs w:val="24"/>
          <w:lang w:eastAsia="pl-PL"/>
        </w:rPr>
        <w:t xml:space="preserve"> poliuretanowy opatrunek do mocowania kaniul obwodowych z wycięciem Bakteriobójczy, przylepny opatrunek poliuretanowy do mocowania cewników centralnych z wycięciem i hydrożelem zawierającym 2% </w:t>
      </w:r>
      <w:proofErr w:type="spellStart"/>
      <w:r w:rsidRPr="008A3EB5">
        <w:rPr>
          <w:rFonts w:ascii="Times New Roman" w:eastAsia="Times New Roman" w:hAnsi="Times New Roman" w:cs="Times New Roman"/>
          <w:sz w:val="24"/>
          <w:szCs w:val="24"/>
          <w:lang w:eastAsia="pl-PL"/>
        </w:rPr>
        <w:t>glukonian</w:t>
      </w:r>
      <w:proofErr w:type="spellEnd"/>
      <w:r w:rsidRPr="008A3EB5">
        <w:rPr>
          <w:rFonts w:ascii="Times New Roman" w:eastAsia="Times New Roman" w:hAnsi="Times New Roman" w:cs="Times New Roman"/>
          <w:sz w:val="24"/>
          <w:szCs w:val="24"/>
          <w:lang w:eastAsia="pl-PL"/>
        </w:rPr>
        <w:t xml:space="preserve"> </w:t>
      </w:r>
      <w:proofErr w:type="spellStart"/>
      <w:r w:rsidRPr="008A3EB5">
        <w:rPr>
          <w:rFonts w:ascii="Times New Roman" w:eastAsia="Times New Roman" w:hAnsi="Times New Roman" w:cs="Times New Roman"/>
          <w:sz w:val="24"/>
          <w:szCs w:val="24"/>
          <w:lang w:eastAsia="pl-PL"/>
        </w:rPr>
        <w:t>chlorheksydyny</w:t>
      </w:r>
      <w:proofErr w:type="spellEnd"/>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33141111-1, 33141000-0</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01"/>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9</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Siatkowy rękaw elastyczny</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Siatkowy</w:t>
      </w:r>
      <w:proofErr w:type="spellEnd"/>
      <w:r w:rsidRPr="008A3EB5">
        <w:rPr>
          <w:rFonts w:ascii="Times New Roman" w:eastAsia="Times New Roman" w:hAnsi="Times New Roman" w:cs="Times New Roman"/>
          <w:sz w:val="24"/>
          <w:szCs w:val="24"/>
          <w:lang w:eastAsia="pl-PL"/>
        </w:rPr>
        <w:t xml:space="preserve"> rękaw elastyczny do podtrzymywania opatrunków na ramię i nogę dziecka, Siatkowy rękaw elastyczny do podtrzymywania opatrunków Siatkowy rękaw elastyczny do podtrzymywania opatrunków na tułów dziecka, głowę, udo, pachę</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33141110-4, 33140000-3</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28"/>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opatrunek poliestrowy</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Elastyczny</w:t>
      </w:r>
      <w:proofErr w:type="spellEnd"/>
      <w:r w:rsidRPr="008A3EB5">
        <w:rPr>
          <w:rFonts w:ascii="Times New Roman" w:eastAsia="Times New Roman" w:hAnsi="Times New Roman" w:cs="Times New Roman"/>
          <w:sz w:val="24"/>
          <w:szCs w:val="24"/>
          <w:lang w:eastAsia="pl-PL"/>
        </w:rPr>
        <w:t xml:space="preserve"> opatrunek poliestrowy powleczony srebrem nanokrystalicznym o otwartej strukturze splotu Opatrunek zawierający wkładkę piankową o strukturze plastra miodu oraz przezroczystą folię ochronną o dużej </w:t>
      </w:r>
      <w:proofErr w:type="spellStart"/>
      <w:r w:rsidRPr="008A3EB5">
        <w:rPr>
          <w:rFonts w:ascii="Times New Roman" w:eastAsia="Times New Roman" w:hAnsi="Times New Roman" w:cs="Times New Roman"/>
          <w:sz w:val="24"/>
          <w:szCs w:val="24"/>
          <w:lang w:eastAsia="pl-PL"/>
        </w:rPr>
        <w:t>paroprzepuszczalnością</w:t>
      </w:r>
      <w:proofErr w:type="spellEnd"/>
      <w:r w:rsidRPr="008A3EB5">
        <w:rPr>
          <w:rFonts w:ascii="Times New Roman" w:eastAsia="Times New Roman" w:hAnsi="Times New Roman" w:cs="Times New Roman"/>
          <w:sz w:val="24"/>
          <w:szCs w:val="24"/>
          <w:lang w:eastAsia="pl-PL"/>
        </w:rPr>
        <w:t xml:space="preserve"> Opatrunek zawierający wkładkę piankową o strukturze plastra miodu oraz przezroczystą folię ochronną o dużej </w:t>
      </w:r>
      <w:proofErr w:type="spellStart"/>
      <w:r w:rsidRPr="008A3EB5">
        <w:rPr>
          <w:rFonts w:ascii="Times New Roman" w:eastAsia="Times New Roman" w:hAnsi="Times New Roman" w:cs="Times New Roman"/>
          <w:sz w:val="24"/>
          <w:szCs w:val="24"/>
          <w:lang w:eastAsia="pl-PL"/>
        </w:rPr>
        <w:t>paroprzepuszczalności</w:t>
      </w:r>
      <w:proofErr w:type="spellEnd"/>
      <w:r w:rsidRPr="008A3EB5">
        <w:rPr>
          <w:rFonts w:ascii="Times New Roman" w:eastAsia="Times New Roman" w:hAnsi="Times New Roman" w:cs="Times New Roman"/>
          <w:sz w:val="24"/>
          <w:szCs w:val="24"/>
          <w:lang w:eastAsia="pl-PL"/>
        </w:rPr>
        <w:t xml:space="preserve"> Opatrunek z trójwarstwowej pianki w kształcie kieszonki umożliwiający opatrzenie ran na pięcie lub innych podobnych anatomicznie miejsc tj. łokcie</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33141110-4, 33141111-1</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7026"/>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11</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Hipoalergiczny, niejałowy przylepiec stabilizujący do rurki intubacyjnej</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Hipoalergiczny</w:t>
      </w:r>
      <w:proofErr w:type="spellEnd"/>
      <w:r w:rsidRPr="008A3EB5">
        <w:rPr>
          <w:rFonts w:ascii="Times New Roman" w:eastAsia="Times New Roman" w:hAnsi="Times New Roman" w:cs="Times New Roman"/>
          <w:sz w:val="24"/>
          <w:szCs w:val="24"/>
          <w:lang w:eastAsia="pl-PL"/>
        </w:rPr>
        <w:t xml:space="preserve">, niejałowy przylepiec stabilizujący do rurki intubacyjnej kompres włókninowy jałowy, wykonany z włókniny hydrofobowej Opatrunek z gazy nasączony parafiną i </w:t>
      </w:r>
      <w:proofErr w:type="spellStart"/>
      <w:r w:rsidRPr="008A3EB5">
        <w:rPr>
          <w:rFonts w:ascii="Times New Roman" w:eastAsia="Times New Roman" w:hAnsi="Times New Roman" w:cs="Times New Roman"/>
          <w:sz w:val="24"/>
          <w:szCs w:val="24"/>
          <w:lang w:eastAsia="pl-PL"/>
        </w:rPr>
        <w:t>chlorheksydyną</w:t>
      </w:r>
      <w:proofErr w:type="spellEnd"/>
      <w:r w:rsidRPr="008A3EB5">
        <w:rPr>
          <w:rFonts w:ascii="Times New Roman" w:eastAsia="Times New Roman" w:hAnsi="Times New Roman" w:cs="Times New Roman"/>
          <w:sz w:val="24"/>
          <w:szCs w:val="24"/>
          <w:lang w:eastAsia="pl-PL"/>
        </w:rPr>
        <w:t xml:space="preserve">, siatkowy z gazy bawełnianej pokryty parafiną z dodatkiem 0,5% </w:t>
      </w:r>
      <w:proofErr w:type="spellStart"/>
      <w:r w:rsidRPr="008A3EB5">
        <w:rPr>
          <w:rFonts w:ascii="Times New Roman" w:eastAsia="Times New Roman" w:hAnsi="Times New Roman" w:cs="Times New Roman"/>
          <w:sz w:val="24"/>
          <w:szCs w:val="24"/>
          <w:lang w:eastAsia="pl-PL"/>
        </w:rPr>
        <w:t>chlorheksydyny</w:t>
      </w:r>
      <w:proofErr w:type="spellEnd"/>
      <w:r w:rsidRPr="008A3EB5">
        <w:rPr>
          <w:rFonts w:ascii="Times New Roman" w:eastAsia="Times New Roman" w:hAnsi="Times New Roman" w:cs="Times New Roman"/>
          <w:sz w:val="24"/>
          <w:szCs w:val="24"/>
          <w:lang w:eastAsia="pl-PL"/>
        </w:rPr>
        <w:t xml:space="preserve"> Opatrunek w formie gąbki PVA zawierający dwa pigmenty: błękit metylenu i fiolet gencjany, zwalcza zakażenia bakteryjne, grzybicze, eliminuje nieprzyjemny zapach z ran</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33141116-6, 33141110-4</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35"/>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12</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Chusteczki do skóry </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Uniwersalne</w:t>
      </w:r>
      <w:proofErr w:type="spellEnd"/>
      <w:r w:rsidRPr="008A3EB5">
        <w:rPr>
          <w:rFonts w:ascii="Times New Roman" w:eastAsia="Times New Roman" w:hAnsi="Times New Roman" w:cs="Times New Roman"/>
          <w:sz w:val="24"/>
          <w:szCs w:val="24"/>
          <w:lang w:eastAsia="pl-PL"/>
        </w:rPr>
        <w:t xml:space="preserve"> chusteczki do skóry do usuwania kleju, umożliwiające bezbolesne usunięcie opatrunków samoprzylepnych i pozostałości kleju z zawartością składników nawilżających</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33140000-3, 33141000-0</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673"/>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13</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Zestaw sterylny do hemodializy (podłączenie/rozłączenie)</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Zestaw</w:t>
      </w:r>
      <w:proofErr w:type="spellEnd"/>
      <w:r w:rsidRPr="008A3EB5">
        <w:rPr>
          <w:rFonts w:ascii="Times New Roman" w:eastAsia="Times New Roman" w:hAnsi="Times New Roman" w:cs="Times New Roman"/>
          <w:sz w:val="24"/>
          <w:szCs w:val="24"/>
          <w:lang w:eastAsia="pl-PL"/>
        </w:rPr>
        <w:t xml:space="preserve"> sterylny do hemodializy (podłączenie/rozłączenie) Rozpoczęcie: 1. serweta 40x45cm; włóknina o gramaturze 35g/m2 1 szt. taśma samoprzylepna włókninowa z nacięciem umożliwiającym odklejanie. Roz. 2,5 cm x 15 cm - 2 szt. Kompresy gazowe 17 nitek, 8 warstw, </w:t>
      </w:r>
      <w:proofErr w:type="spellStart"/>
      <w:r w:rsidRPr="008A3EB5">
        <w:rPr>
          <w:rFonts w:ascii="Times New Roman" w:eastAsia="Times New Roman" w:hAnsi="Times New Roman" w:cs="Times New Roman"/>
          <w:sz w:val="24"/>
          <w:szCs w:val="24"/>
          <w:lang w:eastAsia="pl-PL"/>
        </w:rPr>
        <w:t>roz</w:t>
      </w:r>
      <w:proofErr w:type="spellEnd"/>
      <w:r w:rsidRPr="008A3EB5">
        <w:rPr>
          <w:rFonts w:ascii="Times New Roman" w:eastAsia="Times New Roman" w:hAnsi="Times New Roman" w:cs="Times New Roman"/>
          <w:sz w:val="24"/>
          <w:szCs w:val="24"/>
          <w:lang w:eastAsia="pl-PL"/>
        </w:rPr>
        <w:t xml:space="preserve">. 7,5x7,5cm - 4 szt. rękawiczki nitrylowe M lub S z wywiniętymi mankietami - 2szt opatrunek samoprzylepny transparentny PU, z ramką </w:t>
      </w:r>
      <w:proofErr w:type="spellStart"/>
      <w:r w:rsidRPr="008A3EB5">
        <w:rPr>
          <w:rFonts w:ascii="Times New Roman" w:eastAsia="Times New Roman" w:hAnsi="Times New Roman" w:cs="Times New Roman"/>
          <w:sz w:val="24"/>
          <w:szCs w:val="24"/>
          <w:lang w:eastAsia="pl-PL"/>
        </w:rPr>
        <w:t>roz</w:t>
      </w:r>
      <w:proofErr w:type="spellEnd"/>
      <w:r w:rsidRPr="008A3EB5">
        <w:rPr>
          <w:rFonts w:ascii="Times New Roman" w:eastAsia="Times New Roman" w:hAnsi="Times New Roman" w:cs="Times New Roman"/>
          <w:sz w:val="24"/>
          <w:szCs w:val="24"/>
          <w:lang w:eastAsia="pl-PL"/>
        </w:rPr>
        <w:t xml:space="preserve">. 6cmx7cm a'2 szt. Zakończenie: 1. rękawiczki nitrylowe M lub S z wywiniętymi mankietami - 2 szt. 2. rękawiczka winylowa L dla pacjenta - 1 szt. 3. Kompresy gazowe 17 nitek, 8 warstw, </w:t>
      </w:r>
      <w:proofErr w:type="spellStart"/>
      <w:r w:rsidRPr="008A3EB5">
        <w:rPr>
          <w:rFonts w:ascii="Times New Roman" w:eastAsia="Times New Roman" w:hAnsi="Times New Roman" w:cs="Times New Roman"/>
          <w:sz w:val="24"/>
          <w:szCs w:val="24"/>
          <w:lang w:eastAsia="pl-PL"/>
        </w:rPr>
        <w:t>roz</w:t>
      </w:r>
      <w:proofErr w:type="spellEnd"/>
      <w:r w:rsidRPr="008A3EB5">
        <w:rPr>
          <w:rFonts w:ascii="Times New Roman" w:eastAsia="Times New Roman" w:hAnsi="Times New Roman" w:cs="Times New Roman"/>
          <w:sz w:val="24"/>
          <w:szCs w:val="24"/>
          <w:lang w:eastAsia="pl-PL"/>
        </w:rPr>
        <w:t>. 7,5 cmx 7,5 cm- 4 szt. 4. Opatrunek z włókniny z wkładem chłonnym 5cmx7cm - 2 szt. Zestaw pakowany w blister z perforacją ułatwiającą podział na dwie części przy zachowaniu sterylności każdego z poszczególnych zestawów (rozpoczęcie i zakończenie hemodializy</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33141116-6, 33141000-0</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28"/>
      </w:tblGrid>
      <w:tr w:rsidR="008A3EB5" w:rsidRPr="008A3EB5" w:rsidTr="008A3EB5">
        <w:trPr>
          <w:tblCellSpacing w:w="15" w:type="dxa"/>
        </w:trPr>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14</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Nazwa: </w:t>
            </w:r>
          </w:p>
        </w:tc>
        <w:tc>
          <w:tcPr>
            <w:tcW w:w="0" w:type="auto"/>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Jałowy seton gazowy</w:t>
            </w:r>
          </w:p>
        </w:tc>
      </w:tr>
    </w:tbl>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b/>
          <w:bCs/>
          <w:sz w:val="24"/>
          <w:szCs w:val="24"/>
          <w:lang w:eastAsia="pl-PL"/>
        </w:rPr>
        <w:t xml:space="preserve">1) Krótki opis przedmiotu zamówienia </w:t>
      </w:r>
      <w:r w:rsidRPr="008A3E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3E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3EB5">
        <w:rPr>
          <w:rFonts w:ascii="Times New Roman" w:eastAsia="Times New Roman" w:hAnsi="Times New Roman" w:cs="Times New Roman"/>
          <w:b/>
          <w:bCs/>
          <w:sz w:val="24"/>
          <w:szCs w:val="24"/>
          <w:lang w:eastAsia="pl-PL"/>
        </w:rPr>
        <w:t>budowlane:</w:t>
      </w:r>
      <w:r w:rsidRPr="008A3EB5">
        <w:rPr>
          <w:rFonts w:ascii="Times New Roman" w:eastAsia="Times New Roman" w:hAnsi="Times New Roman" w:cs="Times New Roman"/>
          <w:sz w:val="24"/>
          <w:szCs w:val="24"/>
          <w:lang w:eastAsia="pl-PL"/>
        </w:rPr>
        <w:t>Jałowy</w:t>
      </w:r>
      <w:proofErr w:type="spellEnd"/>
      <w:r w:rsidRPr="008A3EB5">
        <w:rPr>
          <w:rFonts w:ascii="Times New Roman" w:eastAsia="Times New Roman" w:hAnsi="Times New Roman" w:cs="Times New Roman"/>
          <w:sz w:val="24"/>
          <w:szCs w:val="24"/>
          <w:lang w:eastAsia="pl-PL"/>
        </w:rPr>
        <w:t xml:space="preserve"> seton gazowy z podwiniętymi brzegami, z gazy 17 nitkowej, 4 warstwy Jałowy kompres gazowy 17N 16W Jałowe kompresy gazowe 17N 24W z RTG Jałowa opaska elastyczna Jałowe oznaczniki chirurgiczne (kolor czerwony, niebieski, żółty, biały Jałowe kompresy gazowe 17 N, 16W z RTG, Opatrunek włókninowy, mikroporowaty, elastyczny, jałowy, owalny, z centralnie umieszczonym wkładem chłonnym powleczonym siateczką zapobiegającą przywieraniu do rany, klej akrylowy Jałowe serwety gazowe 17N 4W z RTG +tasiemka, Jałowe tupfery kule 17N z nitka RTG Jałowy podkład </w:t>
      </w:r>
      <w:proofErr w:type="spellStart"/>
      <w:r w:rsidRPr="008A3EB5">
        <w:rPr>
          <w:rFonts w:ascii="Times New Roman" w:eastAsia="Times New Roman" w:hAnsi="Times New Roman" w:cs="Times New Roman"/>
          <w:sz w:val="24"/>
          <w:szCs w:val="24"/>
          <w:lang w:eastAsia="pl-PL"/>
        </w:rPr>
        <w:t>podgipsowy</w:t>
      </w:r>
      <w:proofErr w:type="spellEnd"/>
      <w:r w:rsidRPr="008A3EB5">
        <w:rPr>
          <w:rFonts w:ascii="Times New Roman" w:eastAsia="Times New Roman" w:hAnsi="Times New Roman" w:cs="Times New Roman"/>
          <w:sz w:val="24"/>
          <w:szCs w:val="24"/>
          <w:lang w:eastAsia="pl-PL"/>
        </w:rPr>
        <w:t xml:space="preserve">, syntetyczny </w:t>
      </w:r>
      <w:proofErr w:type="spellStart"/>
      <w:r w:rsidRPr="008A3EB5">
        <w:rPr>
          <w:rFonts w:ascii="Times New Roman" w:eastAsia="Times New Roman" w:hAnsi="Times New Roman" w:cs="Times New Roman"/>
          <w:sz w:val="24"/>
          <w:szCs w:val="24"/>
          <w:lang w:eastAsia="pl-PL"/>
        </w:rPr>
        <w:t>ałowy</w:t>
      </w:r>
      <w:proofErr w:type="spellEnd"/>
      <w:r w:rsidRPr="008A3EB5">
        <w:rPr>
          <w:rFonts w:ascii="Times New Roman" w:eastAsia="Times New Roman" w:hAnsi="Times New Roman" w:cs="Times New Roman"/>
          <w:sz w:val="24"/>
          <w:szCs w:val="24"/>
          <w:lang w:eastAsia="pl-PL"/>
        </w:rPr>
        <w:t xml:space="preserve"> pakiet zabiegowy: 1 szt. samoprzylepny bandaż elastyczny odciążający mocujący szczególnie stawy i kuliste części ciała 99% bawełny </w:t>
      </w:r>
      <w:proofErr w:type="spellStart"/>
      <w:r w:rsidRPr="008A3EB5">
        <w:rPr>
          <w:rFonts w:ascii="Times New Roman" w:eastAsia="Times New Roman" w:hAnsi="Times New Roman" w:cs="Times New Roman"/>
          <w:sz w:val="24"/>
          <w:szCs w:val="24"/>
          <w:lang w:eastAsia="pl-PL"/>
        </w:rPr>
        <w:t>elaster</w:t>
      </w:r>
      <w:proofErr w:type="spellEnd"/>
      <w:r w:rsidRPr="008A3EB5">
        <w:rPr>
          <w:rFonts w:ascii="Times New Roman" w:eastAsia="Times New Roman" w:hAnsi="Times New Roman" w:cs="Times New Roman"/>
          <w:sz w:val="24"/>
          <w:szCs w:val="24"/>
          <w:lang w:eastAsia="pl-PL"/>
        </w:rPr>
        <w:t xml:space="preserve"> </w:t>
      </w:r>
      <w:proofErr w:type="spellStart"/>
      <w:r w:rsidRPr="008A3EB5">
        <w:rPr>
          <w:rFonts w:ascii="Times New Roman" w:eastAsia="Times New Roman" w:hAnsi="Times New Roman" w:cs="Times New Roman"/>
          <w:sz w:val="24"/>
          <w:szCs w:val="24"/>
          <w:lang w:eastAsia="pl-PL"/>
        </w:rPr>
        <w:t>latex</w:t>
      </w:r>
      <w:proofErr w:type="spellEnd"/>
      <w:r w:rsidRPr="008A3EB5">
        <w:rPr>
          <w:rFonts w:ascii="Times New Roman" w:eastAsia="Times New Roman" w:hAnsi="Times New Roman" w:cs="Times New Roman"/>
          <w:sz w:val="24"/>
          <w:szCs w:val="24"/>
          <w:lang w:eastAsia="pl-PL"/>
        </w:rPr>
        <w:t xml:space="preserve"> kauczuku naturalnego możliwość oddzierania opaski w dowolnym miejscu bez użycia nożyczek, </w:t>
      </w:r>
      <w:proofErr w:type="spellStart"/>
      <w:r w:rsidRPr="008A3EB5">
        <w:rPr>
          <w:rFonts w:ascii="Times New Roman" w:eastAsia="Times New Roman" w:hAnsi="Times New Roman" w:cs="Times New Roman"/>
          <w:sz w:val="24"/>
          <w:szCs w:val="24"/>
          <w:lang w:eastAsia="pl-PL"/>
        </w:rPr>
        <w:t>roz</w:t>
      </w:r>
      <w:proofErr w:type="spellEnd"/>
      <w:r w:rsidRPr="008A3EB5">
        <w:rPr>
          <w:rFonts w:ascii="Times New Roman" w:eastAsia="Times New Roman" w:hAnsi="Times New Roman" w:cs="Times New Roman"/>
          <w:sz w:val="24"/>
          <w:szCs w:val="24"/>
          <w:lang w:eastAsia="pl-PL"/>
        </w:rPr>
        <w:t>. 10 cm x 4,5 m Jałowe kompresy gazowe 17 N, 16W z RTG,Roz.10x10cm a 10szt. Zapakowane w torebkę papierowo-foliową, oznakowany kierunek otwierania zgodnie z normą PN-EN 868-5. Na zewnątrz opakowania etykieta z dwiema naklejkami umożliwiającymi wklejenie do dokumentacji z nr lot lub serii, datą ważności, identyfikacją producenta. Materiał gazowy kl. 2a Reg 7,sterylizowany w parze wodnej.</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2) Wspólny Słownik Zamówień(CPV): </w:t>
      </w:r>
      <w:r w:rsidRPr="008A3EB5">
        <w:rPr>
          <w:rFonts w:ascii="Times New Roman" w:eastAsia="Times New Roman" w:hAnsi="Times New Roman" w:cs="Times New Roman"/>
          <w:sz w:val="24"/>
          <w:szCs w:val="24"/>
          <w:lang w:eastAsia="pl-PL"/>
        </w:rPr>
        <w:t>33140000-3, 33141116-6</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3) Wartość części zamówienia(jeżeli zamawiający podaje informacje o wartości zamówienia):</w:t>
      </w:r>
      <w:r w:rsidRPr="008A3EB5">
        <w:rPr>
          <w:rFonts w:ascii="Times New Roman" w:eastAsia="Times New Roman" w:hAnsi="Times New Roman" w:cs="Times New Roman"/>
          <w:sz w:val="24"/>
          <w:szCs w:val="24"/>
          <w:lang w:eastAsia="pl-PL"/>
        </w:rPr>
        <w:br/>
        <w:t xml:space="preserve">Wartość bez VAT: </w:t>
      </w:r>
      <w:r w:rsidRPr="008A3EB5">
        <w:rPr>
          <w:rFonts w:ascii="Times New Roman" w:eastAsia="Times New Roman" w:hAnsi="Times New Roman" w:cs="Times New Roman"/>
          <w:sz w:val="24"/>
          <w:szCs w:val="24"/>
          <w:lang w:eastAsia="pl-PL"/>
        </w:rPr>
        <w:br/>
        <w:t xml:space="preserve">Waluta: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4) Czas trwania lub termin wykonania: </w:t>
      </w:r>
      <w:r w:rsidRPr="008A3EB5">
        <w:rPr>
          <w:rFonts w:ascii="Times New Roman" w:eastAsia="Times New Roman" w:hAnsi="Times New Roman" w:cs="Times New Roman"/>
          <w:sz w:val="24"/>
          <w:szCs w:val="24"/>
          <w:lang w:eastAsia="pl-PL"/>
        </w:rPr>
        <w:br/>
        <w:t>okres w miesiącach: 12</w:t>
      </w:r>
      <w:r w:rsidRPr="008A3EB5">
        <w:rPr>
          <w:rFonts w:ascii="Times New Roman" w:eastAsia="Times New Roman" w:hAnsi="Times New Roman" w:cs="Times New Roman"/>
          <w:sz w:val="24"/>
          <w:szCs w:val="24"/>
          <w:lang w:eastAsia="pl-PL"/>
        </w:rPr>
        <w:br/>
        <w:t xml:space="preserve">okres w dniach: </w:t>
      </w:r>
      <w:r w:rsidRPr="008A3EB5">
        <w:rPr>
          <w:rFonts w:ascii="Times New Roman" w:eastAsia="Times New Roman" w:hAnsi="Times New Roman" w:cs="Times New Roman"/>
          <w:sz w:val="24"/>
          <w:szCs w:val="24"/>
          <w:lang w:eastAsia="pl-PL"/>
        </w:rPr>
        <w:br/>
        <w:t xml:space="preserve">data rozpoczęcia: </w:t>
      </w:r>
      <w:r w:rsidRPr="008A3EB5">
        <w:rPr>
          <w:rFonts w:ascii="Times New Roman" w:eastAsia="Times New Roman" w:hAnsi="Times New Roman" w:cs="Times New Roman"/>
          <w:sz w:val="24"/>
          <w:szCs w:val="24"/>
          <w:lang w:eastAsia="pl-PL"/>
        </w:rPr>
        <w:br/>
        <w:t xml:space="preserve">data zakończenia: </w:t>
      </w: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Znaczenie</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60,00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10,00</w:t>
            </w:r>
          </w:p>
        </w:tc>
      </w:tr>
      <w:tr w:rsidR="008A3EB5" w:rsidRPr="008A3EB5" w:rsidTr="008A3EB5">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EB5" w:rsidRPr="008A3EB5" w:rsidRDefault="008A3EB5" w:rsidP="008A3EB5">
            <w:pPr>
              <w:spacing w:after="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t>30,00</w:t>
            </w:r>
          </w:p>
        </w:tc>
      </w:tr>
    </w:tbl>
    <w:p w:rsidR="008A3EB5" w:rsidRPr="008A3EB5" w:rsidRDefault="008A3EB5" w:rsidP="008A3EB5">
      <w:pPr>
        <w:spacing w:after="240" w:line="240" w:lineRule="auto"/>
        <w:rPr>
          <w:rFonts w:ascii="Times New Roman" w:eastAsia="Times New Roman" w:hAnsi="Times New Roman" w:cs="Times New Roman"/>
          <w:sz w:val="24"/>
          <w:szCs w:val="24"/>
          <w:lang w:eastAsia="pl-PL"/>
        </w:rPr>
      </w:pPr>
      <w:r w:rsidRPr="008A3EB5">
        <w:rPr>
          <w:rFonts w:ascii="Times New Roman" w:eastAsia="Times New Roman" w:hAnsi="Times New Roman" w:cs="Times New Roman"/>
          <w:sz w:val="24"/>
          <w:szCs w:val="24"/>
          <w:lang w:eastAsia="pl-PL"/>
        </w:rPr>
        <w:br/>
      </w:r>
      <w:r w:rsidRPr="008A3EB5">
        <w:rPr>
          <w:rFonts w:ascii="Times New Roman" w:eastAsia="Times New Roman" w:hAnsi="Times New Roman" w:cs="Times New Roman"/>
          <w:b/>
          <w:bCs/>
          <w:sz w:val="24"/>
          <w:szCs w:val="24"/>
          <w:lang w:eastAsia="pl-PL"/>
        </w:rPr>
        <w:t>6) INFORMACJE DODATKOWE:</w:t>
      </w:r>
      <w:r w:rsidRPr="008A3EB5">
        <w:rPr>
          <w:rFonts w:ascii="Times New Roman" w:eastAsia="Times New Roman" w:hAnsi="Times New Roman" w:cs="Times New Roman"/>
          <w:sz w:val="24"/>
          <w:szCs w:val="24"/>
          <w:lang w:eastAsia="pl-PL"/>
        </w:rPr>
        <w:br/>
      </w:r>
    </w:p>
    <w:p w:rsidR="008A3EB5" w:rsidRPr="008A3EB5" w:rsidRDefault="008A3EB5" w:rsidP="008A3EB5">
      <w:pPr>
        <w:spacing w:after="240" w:line="240" w:lineRule="auto"/>
        <w:rPr>
          <w:rFonts w:ascii="Times New Roman" w:eastAsia="Times New Roman" w:hAnsi="Times New Roman" w:cs="Times New Roman"/>
          <w:sz w:val="24"/>
          <w:szCs w:val="24"/>
          <w:lang w:eastAsia="pl-PL"/>
        </w:rPr>
      </w:pPr>
    </w:p>
    <w:p w:rsidR="008A3EB5" w:rsidRPr="008A3EB5" w:rsidRDefault="008A3EB5" w:rsidP="008A3EB5">
      <w:pPr>
        <w:spacing w:after="240" w:line="240" w:lineRule="auto"/>
        <w:rPr>
          <w:rFonts w:ascii="Times New Roman" w:eastAsia="Times New Roman" w:hAnsi="Times New Roman" w:cs="Times New Roman"/>
          <w:sz w:val="24"/>
          <w:szCs w:val="24"/>
          <w:lang w:eastAsia="pl-PL"/>
        </w:rPr>
      </w:pPr>
    </w:p>
    <w:p w:rsidR="00056954" w:rsidRDefault="00056954">
      <w:bookmarkStart w:id="0" w:name="_GoBack"/>
      <w:bookmarkEnd w:id="0"/>
    </w:p>
    <w:sectPr w:rsidR="00056954" w:rsidSect="008A3EB5">
      <w:pgSz w:w="11906" w:h="16838"/>
      <w:pgMar w:top="709"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B5"/>
    <w:rsid w:val="00056954"/>
    <w:rsid w:val="008A3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6152">
      <w:bodyDiv w:val="1"/>
      <w:marLeft w:val="0"/>
      <w:marRight w:val="0"/>
      <w:marTop w:val="0"/>
      <w:marBottom w:val="0"/>
      <w:divBdr>
        <w:top w:val="none" w:sz="0" w:space="0" w:color="auto"/>
        <w:left w:val="none" w:sz="0" w:space="0" w:color="auto"/>
        <w:bottom w:val="none" w:sz="0" w:space="0" w:color="auto"/>
        <w:right w:val="none" w:sz="0" w:space="0" w:color="auto"/>
      </w:divBdr>
      <w:divsChild>
        <w:div w:id="674766866">
          <w:marLeft w:val="0"/>
          <w:marRight w:val="0"/>
          <w:marTop w:val="0"/>
          <w:marBottom w:val="0"/>
          <w:divBdr>
            <w:top w:val="none" w:sz="0" w:space="0" w:color="auto"/>
            <w:left w:val="none" w:sz="0" w:space="0" w:color="auto"/>
            <w:bottom w:val="none" w:sz="0" w:space="0" w:color="auto"/>
            <w:right w:val="none" w:sz="0" w:space="0" w:color="auto"/>
          </w:divBdr>
          <w:divsChild>
            <w:div w:id="940140979">
              <w:marLeft w:val="0"/>
              <w:marRight w:val="0"/>
              <w:marTop w:val="0"/>
              <w:marBottom w:val="0"/>
              <w:divBdr>
                <w:top w:val="none" w:sz="0" w:space="0" w:color="auto"/>
                <w:left w:val="none" w:sz="0" w:space="0" w:color="auto"/>
                <w:bottom w:val="none" w:sz="0" w:space="0" w:color="auto"/>
                <w:right w:val="none" w:sz="0" w:space="0" w:color="auto"/>
              </w:divBdr>
              <w:divsChild>
                <w:div w:id="325979724">
                  <w:marLeft w:val="0"/>
                  <w:marRight w:val="0"/>
                  <w:marTop w:val="0"/>
                  <w:marBottom w:val="0"/>
                  <w:divBdr>
                    <w:top w:val="none" w:sz="0" w:space="0" w:color="auto"/>
                    <w:left w:val="none" w:sz="0" w:space="0" w:color="auto"/>
                    <w:bottom w:val="none" w:sz="0" w:space="0" w:color="auto"/>
                    <w:right w:val="none" w:sz="0" w:space="0" w:color="auto"/>
                  </w:divBdr>
                </w:div>
                <w:div w:id="2008901284">
                  <w:marLeft w:val="0"/>
                  <w:marRight w:val="0"/>
                  <w:marTop w:val="0"/>
                  <w:marBottom w:val="0"/>
                  <w:divBdr>
                    <w:top w:val="none" w:sz="0" w:space="0" w:color="auto"/>
                    <w:left w:val="none" w:sz="0" w:space="0" w:color="auto"/>
                    <w:bottom w:val="none" w:sz="0" w:space="0" w:color="auto"/>
                    <w:right w:val="none" w:sz="0" w:space="0" w:color="auto"/>
                  </w:divBdr>
                </w:div>
                <w:div w:id="1625500371">
                  <w:marLeft w:val="0"/>
                  <w:marRight w:val="0"/>
                  <w:marTop w:val="0"/>
                  <w:marBottom w:val="0"/>
                  <w:divBdr>
                    <w:top w:val="none" w:sz="0" w:space="0" w:color="auto"/>
                    <w:left w:val="none" w:sz="0" w:space="0" w:color="auto"/>
                    <w:bottom w:val="none" w:sz="0" w:space="0" w:color="auto"/>
                    <w:right w:val="none" w:sz="0" w:space="0" w:color="auto"/>
                  </w:divBdr>
                  <w:divsChild>
                    <w:div w:id="1400665352">
                      <w:marLeft w:val="0"/>
                      <w:marRight w:val="0"/>
                      <w:marTop w:val="0"/>
                      <w:marBottom w:val="0"/>
                      <w:divBdr>
                        <w:top w:val="none" w:sz="0" w:space="0" w:color="auto"/>
                        <w:left w:val="none" w:sz="0" w:space="0" w:color="auto"/>
                        <w:bottom w:val="none" w:sz="0" w:space="0" w:color="auto"/>
                        <w:right w:val="none" w:sz="0" w:space="0" w:color="auto"/>
                      </w:divBdr>
                    </w:div>
                  </w:divsChild>
                </w:div>
                <w:div w:id="1527911660">
                  <w:marLeft w:val="0"/>
                  <w:marRight w:val="0"/>
                  <w:marTop w:val="0"/>
                  <w:marBottom w:val="0"/>
                  <w:divBdr>
                    <w:top w:val="none" w:sz="0" w:space="0" w:color="auto"/>
                    <w:left w:val="none" w:sz="0" w:space="0" w:color="auto"/>
                    <w:bottom w:val="none" w:sz="0" w:space="0" w:color="auto"/>
                    <w:right w:val="none" w:sz="0" w:space="0" w:color="auto"/>
                  </w:divBdr>
                  <w:divsChild>
                    <w:div w:id="2137215204">
                      <w:marLeft w:val="0"/>
                      <w:marRight w:val="0"/>
                      <w:marTop w:val="0"/>
                      <w:marBottom w:val="0"/>
                      <w:divBdr>
                        <w:top w:val="none" w:sz="0" w:space="0" w:color="auto"/>
                        <w:left w:val="none" w:sz="0" w:space="0" w:color="auto"/>
                        <w:bottom w:val="none" w:sz="0" w:space="0" w:color="auto"/>
                        <w:right w:val="none" w:sz="0" w:space="0" w:color="auto"/>
                      </w:divBdr>
                    </w:div>
                  </w:divsChild>
                </w:div>
                <w:div w:id="1434090609">
                  <w:marLeft w:val="0"/>
                  <w:marRight w:val="0"/>
                  <w:marTop w:val="0"/>
                  <w:marBottom w:val="0"/>
                  <w:divBdr>
                    <w:top w:val="none" w:sz="0" w:space="0" w:color="auto"/>
                    <w:left w:val="none" w:sz="0" w:space="0" w:color="auto"/>
                    <w:bottom w:val="none" w:sz="0" w:space="0" w:color="auto"/>
                    <w:right w:val="none" w:sz="0" w:space="0" w:color="auto"/>
                  </w:divBdr>
                  <w:divsChild>
                    <w:div w:id="846479139">
                      <w:marLeft w:val="0"/>
                      <w:marRight w:val="0"/>
                      <w:marTop w:val="0"/>
                      <w:marBottom w:val="0"/>
                      <w:divBdr>
                        <w:top w:val="none" w:sz="0" w:space="0" w:color="auto"/>
                        <w:left w:val="none" w:sz="0" w:space="0" w:color="auto"/>
                        <w:bottom w:val="none" w:sz="0" w:space="0" w:color="auto"/>
                        <w:right w:val="none" w:sz="0" w:space="0" w:color="auto"/>
                      </w:divBdr>
                    </w:div>
                    <w:div w:id="1047220907">
                      <w:marLeft w:val="0"/>
                      <w:marRight w:val="0"/>
                      <w:marTop w:val="0"/>
                      <w:marBottom w:val="0"/>
                      <w:divBdr>
                        <w:top w:val="none" w:sz="0" w:space="0" w:color="auto"/>
                        <w:left w:val="none" w:sz="0" w:space="0" w:color="auto"/>
                        <w:bottom w:val="none" w:sz="0" w:space="0" w:color="auto"/>
                        <w:right w:val="none" w:sz="0" w:space="0" w:color="auto"/>
                      </w:divBdr>
                    </w:div>
                    <w:div w:id="2030570719">
                      <w:marLeft w:val="0"/>
                      <w:marRight w:val="0"/>
                      <w:marTop w:val="0"/>
                      <w:marBottom w:val="0"/>
                      <w:divBdr>
                        <w:top w:val="none" w:sz="0" w:space="0" w:color="auto"/>
                        <w:left w:val="none" w:sz="0" w:space="0" w:color="auto"/>
                        <w:bottom w:val="none" w:sz="0" w:space="0" w:color="auto"/>
                        <w:right w:val="none" w:sz="0" w:space="0" w:color="auto"/>
                      </w:divBdr>
                    </w:div>
                    <w:div w:id="1278945492">
                      <w:marLeft w:val="0"/>
                      <w:marRight w:val="0"/>
                      <w:marTop w:val="0"/>
                      <w:marBottom w:val="0"/>
                      <w:divBdr>
                        <w:top w:val="none" w:sz="0" w:space="0" w:color="auto"/>
                        <w:left w:val="none" w:sz="0" w:space="0" w:color="auto"/>
                        <w:bottom w:val="none" w:sz="0" w:space="0" w:color="auto"/>
                        <w:right w:val="none" w:sz="0" w:space="0" w:color="auto"/>
                      </w:divBdr>
                    </w:div>
                  </w:divsChild>
                </w:div>
                <w:div w:id="687561965">
                  <w:marLeft w:val="0"/>
                  <w:marRight w:val="0"/>
                  <w:marTop w:val="0"/>
                  <w:marBottom w:val="0"/>
                  <w:divBdr>
                    <w:top w:val="none" w:sz="0" w:space="0" w:color="auto"/>
                    <w:left w:val="none" w:sz="0" w:space="0" w:color="auto"/>
                    <w:bottom w:val="none" w:sz="0" w:space="0" w:color="auto"/>
                    <w:right w:val="none" w:sz="0" w:space="0" w:color="auto"/>
                  </w:divBdr>
                  <w:divsChild>
                    <w:div w:id="597255126">
                      <w:marLeft w:val="0"/>
                      <w:marRight w:val="0"/>
                      <w:marTop w:val="0"/>
                      <w:marBottom w:val="0"/>
                      <w:divBdr>
                        <w:top w:val="none" w:sz="0" w:space="0" w:color="auto"/>
                        <w:left w:val="none" w:sz="0" w:space="0" w:color="auto"/>
                        <w:bottom w:val="none" w:sz="0" w:space="0" w:color="auto"/>
                        <w:right w:val="none" w:sz="0" w:space="0" w:color="auto"/>
                      </w:divBdr>
                    </w:div>
                    <w:div w:id="1031960110">
                      <w:marLeft w:val="0"/>
                      <w:marRight w:val="0"/>
                      <w:marTop w:val="0"/>
                      <w:marBottom w:val="0"/>
                      <w:divBdr>
                        <w:top w:val="none" w:sz="0" w:space="0" w:color="auto"/>
                        <w:left w:val="none" w:sz="0" w:space="0" w:color="auto"/>
                        <w:bottom w:val="none" w:sz="0" w:space="0" w:color="auto"/>
                        <w:right w:val="none" w:sz="0" w:space="0" w:color="auto"/>
                      </w:divBdr>
                    </w:div>
                    <w:div w:id="1599169818">
                      <w:marLeft w:val="0"/>
                      <w:marRight w:val="0"/>
                      <w:marTop w:val="0"/>
                      <w:marBottom w:val="0"/>
                      <w:divBdr>
                        <w:top w:val="none" w:sz="0" w:space="0" w:color="auto"/>
                        <w:left w:val="none" w:sz="0" w:space="0" w:color="auto"/>
                        <w:bottom w:val="none" w:sz="0" w:space="0" w:color="auto"/>
                        <w:right w:val="none" w:sz="0" w:space="0" w:color="auto"/>
                      </w:divBdr>
                    </w:div>
                    <w:div w:id="791092943">
                      <w:marLeft w:val="0"/>
                      <w:marRight w:val="0"/>
                      <w:marTop w:val="0"/>
                      <w:marBottom w:val="0"/>
                      <w:divBdr>
                        <w:top w:val="none" w:sz="0" w:space="0" w:color="auto"/>
                        <w:left w:val="none" w:sz="0" w:space="0" w:color="auto"/>
                        <w:bottom w:val="none" w:sz="0" w:space="0" w:color="auto"/>
                        <w:right w:val="none" w:sz="0" w:space="0" w:color="auto"/>
                      </w:divBdr>
                    </w:div>
                    <w:div w:id="2077704962">
                      <w:marLeft w:val="0"/>
                      <w:marRight w:val="0"/>
                      <w:marTop w:val="0"/>
                      <w:marBottom w:val="0"/>
                      <w:divBdr>
                        <w:top w:val="none" w:sz="0" w:space="0" w:color="auto"/>
                        <w:left w:val="none" w:sz="0" w:space="0" w:color="auto"/>
                        <w:bottom w:val="none" w:sz="0" w:space="0" w:color="auto"/>
                        <w:right w:val="none" w:sz="0" w:space="0" w:color="auto"/>
                      </w:divBdr>
                    </w:div>
                    <w:div w:id="955142986">
                      <w:marLeft w:val="0"/>
                      <w:marRight w:val="0"/>
                      <w:marTop w:val="0"/>
                      <w:marBottom w:val="0"/>
                      <w:divBdr>
                        <w:top w:val="none" w:sz="0" w:space="0" w:color="auto"/>
                        <w:left w:val="none" w:sz="0" w:space="0" w:color="auto"/>
                        <w:bottom w:val="none" w:sz="0" w:space="0" w:color="auto"/>
                        <w:right w:val="none" w:sz="0" w:space="0" w:color="auto"/>
                      </w:divBdr>
                    </w:div>
                    <w:div w:id="1497382597">
                      <w:marLeft w:val="0"/>
                      <w:marRight w:val="0"/>
                      <w:marTop w:val="0"/>
                      <w:marBottom w:val="0"/>
                      <w:divBdr>
                        <w:top w:val="none" w:sz="0" w:space="0" w:color="auto"/>
                        <w:left w:val="none" w:sz="0" w:space="0" w:color="auto"/>
                        <w:bottom w:val="none" w:sz="0" w:space="0" w:color="auto"/>
                        <w:right w:val="none" w:sz="0" w:space="0" w:color="auto"/>
                      </w:divBdr>
                    </w:div>
                  </w:divsChild>
                </w:div>
                <w:div w:id="596904802">
                  <w:marLeft w:val="0"/>
                  <w:marRight w:val="0"/>
                  <w:marTop w:val="0"/>
                  <w:marBottom w:val="0"/>
                  <w:divBdr>
                    <w:top w:val="none" w:sz="0" w:space="0" w:color="auto"/>
                    <w:left w:val="none" w:sz="0" w:space="0" w:color="auto"/>
                    <w:bottom w:val="none" w:sz="0" w:space="0" w:color="auto"/>
                    <w:right w:val="none" w:sz="0" w:space="0" w:color="auto"/>
                  </w:divBdr>
                  <w:divsChild>
                    <w:div w:id="569845340">
                      <w:marLeft w:val="0"/>
                      <w:marRight w:val="0"/>
                      <w:marTop w:val="0"/>
                      <w:marBottom w:val="0"/>
                      <w:divBdr>
                        <w:top w:val="none" w:sz="0" w:space="0" w:color="auto"/>
                        <w:left w:val="none" w:sz="0" w:space="0" w:color="auto"/>
                        <w:bottom w:val="none" w:sz="0" w:space="0" w:color="auto"/>
                        <w:right w:val="none" w:sz="0" w:space="0" w:color="auto"/>
                      </w:divBdr>
                    </w:div>
                    <w:div w:id="94132978">
                      <w:marLeft w:val="0"/>
                      <w:marRight w:val="0"/>
                      <w:marTop w:val="0"/>
                      <w:marBottom w:val="0"/>
                      <w:divBdr>
                        <w:top w:val="none" w:sz="0" w:space="0" w:color="auto"/>
                        <w:left w:val="none" w:sz="0" w:space="0" w:color="auto"/>
                        <w:bottom w:val="none" w:sz="0" w:space="0" w:color="auto"/>
                        <w:right w:val="none" w:sz="0" w:space="0" w:color="auto"/>
                      </w:divBdr>
                    </w:div>
                  </w:divsChild>
                </w:div>
                <w:div w:id="1663775235">
                  <w:marLeft w:val="0"/>
                  <w:marRight w:val="0"/>
                  <w:marTop w:val="0"/>
                  <w:marBottom w:val="0"/>
                  <w:divBdr>
                    <w:top w:val="none" w:sz="0" w:space="0" w:color="auto"/>
                    <w:left w:val="none" w:sz="0" w:space="0" w:color="auto"/>
                    <w:bottom w:val="none" w:sz="0" w:space="0" w:color="auto"/>
                    <w:right w:val="none" w:sz="0" w:space="0" w:color="auto"/>
                  </w:divBdr>
                  <w:divsChild>
                    <w:div w:id="1058553521">
                      <w:marLeft w:val="0"/>
                      <w:marRight w:val="0"/>
                      <w:marTop w:val="0"/>
                      <w:marBottom w:val="0"/>
                      <w:divBdr>
                        <w:top w:val="none" w:sz="0" w:space="0" w:color="auto"/>
                        <w:left w:val="none" w:sz="0" w:space="0" w:color="auto"/>
                        <w:bottom w:val="none" w:sz="0" w:space="0" w:color="auto"/>
                        <w:right w:val="none" w:sz="0" w:space="0" w:color="auto"/>
                      </w:divBdr>
                    </w:div>
                    <w:div w:id="616521483">
                      <w:marLeft w:val="0"/>
                      <w:marRight w:val="0"/>
                      <w:marTop w:val="0"/>
                      <w:marBottom w:val="0"/>
                      <w:divBdr>
                        <w:top w:val="none" w:sz="0" w:space="0" w:color="auto"/>
                        <w:left w:val="none" w:sz="0" w:space="0" w:color="auto"/>
                        <w:bottom w:val="none" w:sz="0" w:space="0" w:color="auto"/>
                        <w:right w:val="none" w:sz="0" w:space="0" w:color="auto"/>
                      </w:divBdr>
                    </w:div>
                    <w:div w:id="1530683634">
                      <w:marLeft w:val="0"/>
                      <w:marRight w:val="0"/>
                      <w:marTop w:val="0"/>
                      <w:marBottom w:val="0"/>
                      <w:divBdr>
                        <w:top w:val="none" w:sz="0" w:space="0" w:color="auto"/>
                        <w:left w:val="none" w:sz="0" w:space="0" w:color="auto"/>
                        <w:bottom w:val="none" w:sz="0" w:space="0" w:color="auto"/>
                        <w:right w:val="none" w:sz="0" w:space="0" w:color="auto"/>
                      </w:divBdr>
                    </w:div>
                    <w:div w:id="918519343">
                      <w:marLeft w:val="0"/>
                      <w:marRight w:val="0"/>
                      <w:marTop w:val="0"/>
                      <w:marBottom w:val="0"/>
                      <w:divBdr>
                        <w:top w:val="none" w:sz="0" w:space="0" w:color="auto"/>
                        <w:left w:val="none" w:sz="0" w:space="0" w:color="auto"/>
                        <w:bottom w:val="none" w:sz="0" w:space="0" w:color="auto"/>
                        <w:right w:val="none" w:sz="0" w:space="0" w:color="auto"/>
                      </w:divBdr>
                    </w:div>
                    <w:div w:id="2077045269">
                      <w:marLeft w:val="0"/>
                      <w:marRight w:val="0"/>
                      <w:marTop w:val="0"/>
                      <w:marBottom w:val="0"/>
                      <w:divBdr>
                        <w:top w:val="none" w:sz="0" w:space="0" w:color="auto"/>
                        <w:left w:val="none" w:sz="0" w:space="0" w:color="auto"/>
                        <w:bottom w:val="none" w:sz="0" w:space="0" w:color="auto"/>
                        <w:right w:val="none" w:sz="0" w:space="0" w:color="auto"/>
                      </w:divBdr>
                    </w:div>
                  </w:divsChild>
                </w:div>
                <w:div w:id="264650941">
                  <w:marLeft w:val="0"/>
                  <w:marRight w:val="0"/>
                  <w:marTop w:val="0"/>
                  <w:marBottom w:val="0"/>
                  <w:divBdr>
                    <w:top w:val="none" w:sz="0" w:space="0" w:color="auto"/>
                    <w:left w:val="none" w:sz="0" w:space="0" w:color="auto"/>
                    <w:bottom w:val="none" w:sz="0" w:space="0" w:color="auto"/>
                    <w:right w:val="none" w:sz="0" w:space="0" w:color="auto"/>
                  </w:divBdr>
                  <w:divsChild>
                    <w:div w:id="1178036349">
                      <w:marLeft w:val="0"/>
                      <w:marRight w:val="0"/>
                      <w:marTop w:val="0"/>
                      <w:marBottom w:val="0"/>
                      <w:divBdr>
                        <w:top w:val="none" w:sz="0" w:space="0" w:color="auto"/>
                        <w:left w:val="none" w:sz="0" w:space="0" w:color="auto"/>
                        <w:bottom w:val="none" w:sz="0" w:space="0" w:color="auto"/>
                        <w:right w:val="none" w:sz="0" w:space="0" w:color="auto"/>
                      </w:divBdr>
                    </w:div>
                    <w:div w:id="412243151">
                      <w:marLeft w:val="0"/>
                      <w:marRight w:val="0"/>
                      <w:marTop w:val="0"/>
                      <w:marBottom w:val="0"/>
                      <w:divBdr>
                        <w:top w:val="none" w:sz="0" w:space="0" w:color="auto"/>
                        <w:left w:val="none" w:sz="0" w:space="0" w:color="auto"/>
                        <w:bottom w:val="none" w:sz="0" w:space="0" w:color="auto"/>
                        <w:right w:val="none" w:sz="0" w:space="0" w:color="auto"/>
                      </w:divBdr>
                    </w:div>
                    <w:div w:id="731544782">
                      <w:marLeft w:val="0"/>
                      <w:marRight w:val="0"/>
                      <w:marTop w:val="0"/>
                      <w:marBottom w:val="0"/>
                      <w:divBdr>
                        <w:top w:val="none" w:sz="0" w:space="0" w:color="auto"/>
                        <w:left w:val="none" w:sz="0" w:space="0" w:color="auto"/>
                        <w:bottom w:val="none" w:sz="0" w:space="0" w:color="auto"/>
                        <w:right w:val="none" w:sz="0" w:space="0" w:color="auto"/>
                      </w:divBdr>
                    </w:div>
                    <w:div w:id="217011228">
                      <w:marLeft w:val="0"/>
                      <w:marRight w:val="0"/>
                      <w:marTop w:val="0"/>
                      <w:marBottom w:val="0"/>
                      <w:divBdr>
                        <w:top w:val="none" w:sz="0" w:space="0" w:color="auto"/>
                        <w:left w:val="none" w:sz="0" w:space="0" w:color="auto"/>
                        <w:bottom w:val="none" w:sz="0" w:space="0" w:color="auto"/>
                        <w:right w:val="none" w:sz="0" w:space="0" w:color="auto"/>
                      </w:divBdr>
                    </w:div>
                    <w:div w:id="1438058723">
                      <w:marLeft w:val="0"/>
                      <w:marRight w:val="0"/>
                      <w:marTop w:val="0"/>
                      <w:marBottom w:val="0"/>
                      <w:divBdr>
                        <w:top w:val="none" w:sz="0" w:space="0" w:color="auto"/>
                        <w:left w:val="none" w:sz="0" w:space="0" w:color="auto"/>
                        <w:bottom w:val="none" w:sz="0" w:space="0" w:color="auto"/>
                        <w:right w:val="none" w:sz="0" w:space="0" w:color="auto"/>
                      </w:divBdr>
                    </w:div>
                    <w:div w:id="1718510985">
                      <w:marLeft w:val="0"/>
                      <w:marRight w:val="0"/>
                      <w:marTop w:val="0"/>
                      <w:marBottom w:val="0"/>
                      <w:divBdr>
                        <w:top w:val="none" w:sz="0" w:space="0" w:color="auto"/>
                        <w:left w:val="none" w:sz="0" w:space="0" w:color="auto"/>
                        <w:bottom w:val="none" w:sz="0" w:space="0" w:color="auto"/>
                        <w:right w:val="none" w:sz="0" w:space="0" w:color="auto"/>
                      </w:divBdr>
                    </w:div>
                    <w:div w:id="1737780406">
                      <w:marLeft w:val="0"/>
                      <w:marRight w:val="0"/>
                      <w:marTop w:val="0"/>
                      <w:marBottom w:val="0"/>
                      <w:divBdr>
                        <w:top w:val="none" w:sz="0" w:space="0" w:color="auto"/>
                        <w:left w:val="none" w:sz="0" w:space="0" w:color="auto"/>
                        <w:bottom w:val="none" w:sz="0" w:space="0" w:color="auto"/>
                        <w:right w:val="none" w:sz="0" w:space="0" w:color="auto"/>
                      </w:divBdr>
                    </w:div>
                    <w:div w:id="918296284">
                      <w:marLeft w:val="0"/>
                      <w:marRight w:val="0"/>
                      <w:marTop w:val="0"/>
                      <w:marBottom w:val="0"/>
                      <w:divBdr>
                        <w:top w:val="none" w:sz="0" w:space="0" w:color="auto"/>
                        <w:left w:val="none" w:sz="0" w:space="0" w:color="auto"/>
                        <w:bottom w:val="none" w:sz="0" w:space="0" w:color="auto"/>
                        <w:right w:val="none" w:sz="0" w:space="0" w:color="auto"/>
                      </w:divBdr>
                    </w:div>
                  </w:divsChild>
                </w:div>
                <w:div w:id="1293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6620</Words>
  <Characters>39720</Characters>
  <Application>Microsoft Office Word</Application>
  <DocSecurity>0</DocSecurity>
  <Lines>331</Lines>
  <Paragraphs>92</Paragraphs>
  <ScaleCrop>false</ScaleCrop>
  <Company>Microsoft</Company>
  <LinksUpToDate>false</LinksUpToDate>
  <CharactersWithSpaces>46248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2017-12-27T12:57:00Z</dcterms:created>
  <dcterms:modified xsi:type="dcterms:W3CDTF">2017-12-27T12:59:00Z</dcterms:modified>
</cp:coreProperties>
</file>